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9C" w:rsidRPr="00420370" w:rsidRDefault="006D049C" w:rsidP="006D049C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6D049C" w:rsidRPr="00420370" w:rsidRDefault="006D049C" w:rsidP="006D049C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6D049C" w:rsidRDefault="006D049C" w:rsidP="006D049C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proofErr w:type="spellStart"/>
      <w:r>
        <w:rPr>
          <w:b/>
        </w:rPr>
        <w:t>Майск</w:t>
      </w:r>
      <w:proofErr w:type="spellEnd"/>
    </w:p>
    <w:p w:rsidR="006D049C" w:rsidRDefault="006D049C" w:rsidP="006D049C">
      <w:pPr>
        <w:jc w:val="center"/>
        <w:rPr>
          <w:b/>
        </w:rPr>
      </w:pPr>
      <w:r>
        <w:rPr>
          <w:b/>
        </w:rPr>
        <w:t>ГЛАВА АДМИНИСТРАЦИИ</w:t>
      </w:r>
    </w:p>
    <w:p w:rsidR="006D049C" w:rsidRPr="00420370" w:rsidRDefault="006D049C" w:rsidP="006D049C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6D049C" w:rsidRDefault="006D049C" w:rsidP="006D049C">
      <w:pPr>
        <w:jc w:val="center"/>
      </w:pPr>
    </w:p>
    <w:p w:rsidR="006D049C" w:rsidRDefault="006D049C" w:rsidP="006D049C">
      <w:pPr>
        <w:jc w:val="center"/>
      </w:pPr>
    </w:p>
    <w:p w:rsidR="006D049C" w:rsidRDefault="006D049C" w:rsidP="006D049C">
      <w:pPr>
        <w:rPr>
          <w:sz w:val="28"/>
          <w:szCs w:val="28"/>
        </w:rPr>
      </w:pPr>
      <w:r>
        <w:rPr>
          <w:sz w:val="28"/>
          <w:szCs w:val="28"/>
        </w:rPr>
        <w:t xml:space="preserve">669214,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, ул. Трактовая, 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D049C" w:rsidTr="00076CA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</w:tcPr>
          <w:p w:rsidR="006D049C" w:rsidRPr="00746CCE" w:rsidRDefault="006D049C" w:rsidP="0007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                                                                                           № 45</w:t>
            </w:r>
          </w:p>
        </w:tc>
      </w:tr>
    </w:tbl>
    <w:p w:rsidR="006D049C" w:rsidRDefault="006D049C" w:rsidP="006D049C">
      <w:pPr>
        <w:rPr>
          <w:sz w:val="28"/>
          <w:szCs w:val="28"/>
        </w:rPr>
      </w:pPr>
    </w:p>
    <w:p w:rsidR="006D049C" w:rsidRDefault="006D049C" w:rsidP="006D049C">
      <w:pPr>
        <w:rPr>
          <w:sz w:val="28"/>
          <w:szCs w:val="28"/>
        </w:rPr>
      </w:pPr>
    </w:p>
    <w:p w:rsidR="006D049C" w:rsidRDefault="006D049C" w:rsidP="006D049C">
      <w:pPr>
        <w:rPr>
          <w:sz w:val="28"/>
          <w:szCs w:val="28"/>
        </w:rPr>
      </w:pPr>
      <w:r>
        <w:rPr>
          <w:sz w:val="28"/>
          <w:szCs w:val="28"/>
        </w:rPr>
        <w:t>«О закреплении  земельного участка»</w:t>
      </w:r>
    </w:p>
    <w:p w:rsidR="006D049C" w:rsidRDefault="006D049C" w:rsidP="006D049C">
      <w:pPr>
        <w:rPr>
          <w:sz w:val="28"/>
          <w:szCs w:val="28"/>
        </w:rPr>
      </w:pPr>
    </w:p>
    <w:p w:rsidR="006D049C" w:rsidRDefault="006D049C" w:rsidP="006D049C">
      <w:pPr>
        <w:rPr>
          <w:sz w:val="28"/>
          <w:szCs w:val="28"/>
        </w:rPr>
      </w:pPr>
    </w:p>
    <w:p w:rsidR="006D049C" w:rsidRDefault="006D049C" w:rsidP="006D04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 октября 2001 года № 136-Фз п.2 ст.28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, № 44, ст. 4147)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178-Ф «О приватизации государственного и муниципального имущества»,  Законом округа «О нормах предоставления земельных участков на территории УОБАО» от 19 мая 2005 года.</w:t>
      </w:r>
      <w:proofErr w:type="gramEnd"/>
    </w:p>
    <w:p w:rsidR="006D049C" w:rsidRDefault="006D049C" w:rsidP="006D0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земельный участок за </w:t>
      </w:r>
      <w:proofErr w:type="spellStart"/>
      <w:r>
        <w:rPr>
          <w:sz w:val="28"/>
          <w:szCs w:val="28"/>
        </w:rPr>
        <w:t>Безердик</w:t>
      </w:r>
      <w:proofErr w:type="spellEnd"/>
      <w:r>
        <w:rPr>
          <w:sz w:val="28"/>
          <w:szCs w:val="28"/>
        </w:rPr>
        <w:t xml:space="preserve"> Антоном Тимофеевичем площадью 1800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</w:t>
      </w:r>
      <w:proofErr w:type="spellEnd"/>
      <w:r>
        <w:rPr>
          <w:sz w:val="28"/>
          <w:szCs w:val="28"/>
        </w:rPr>
        <w:t xml:space="preserve"> для ведения личного подсобного хозяйства, расположенный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, ул. Мичурина, дом 6, квартира 1.  </w:t>
      </w:r>
    </w:p>
    <w:p w:rsidR="006D049C" w:rsidRPr="002304AE" w:rsidRDefault="006D049C" w:rsidP="006D0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земельный участок в соответствии с Федеральным Законом от 21 июля 1997 года № 122 –ФЗ «О государственной регистрации прав на недвижимое имущество и сделок с ним» подлежит регистрации в главном управлении Федеральной регистрационной службе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Иркутской      </w:t>
      </w:r>
    </w:p>
    <w:p w:rsidR="006D049C" w:rsidRDefault="006D049C" w:rsidP="006D049C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и Усть-Ордынскому Бурятскому автономному округу и возникает с момента регистрации.</w:t>
      </w:r>
      <w:r w:rsidRPr="002304AE">
        <w:rPr>
          <w:sz w:val="28"/>
          <w:szCs w:val="28"/>
        </w:rPr>
        <w:tab/>
      </w:r>
    </w:p>
    <w:p w:rsidR="006D049C" w:rsidRDefault="006D049C" w:rsidP="006D049C">
      <w:pPr>
        <w:jc w:val="both"/>
        <w:rPr>
          <w:sz w:val="28"/>
          <w:szCs w:val="28"/>
        </w:rPr>
      </w:pPr>
    </w:p>
    <w:p w:rsidR="006D049C" w:rsidRDefault="006D049C" w:rsidP="006D049C">
      <w:pPr>
        <w:jc w:val="both"/>
        <w:rPr>
          <w:sz w:val="28"/>
          <w:szCs w:val="28"/>
        </w:rPr>
      </w:pPr>
    </w:p>
    <w:p w:rsidR="006D049C" w:rsidRDefault="006D049C" w:rsidP="006D049C">
      <w:pPr>
        <w:jc w:val="both"/>
        <w:rPr>
          <w:sz w:val="28"/>
          <w:szCs w:val="28"/>
        </w:rPr>
      </w:pPr>
    </w:p>
    <w:p w:rsidR="006D049C" w:rsidRDefault="006D049C" w:rsidP="006D049C">
      <w:pPr>
        <w:jc w:val="both"/>
        <w:rPr>
          <w:sz w:val="28"/>
          <w:szCs w:val="28"/>
        </w:rPr>
      </w:pPr>
    </w:p>
    <w:p w:rsidR="006D049C" w:rsidRPr="002304AE" w:rsidRDefault="006D049C" w:rsidP="006D04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304AE">
        <w:rPr>
          <w:sz w:val="28"/>
          <w:szCs w:val="28"/>
        </w:rPr>
        <w:t xml:space="preserve"> администрации</w:t>
      </w:r>
    </w:p>
    <w:p w:rsidR="006D049C" w:rsidRDefault="006D049C" w:rsidP="006D049C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Большедворский</w:t>
      </w:r>
      <w:proofErr w:type="spellEnd"/>
    </w:p>
    <w:p w:rsidR="006D049C" w:rsidRDefault="006D049C" w:rsidP="006D049C">
      <w:pPr>
        <w:rPr>
          <w:sz w:val="28"/>
          <w:szCs w:val="28"/>
        </w:rPr>
      </w:pPr>
    </w:p>
    <w:p w:rsidR="006D049C" w:rsidRDefault="006D049C" w:rsidP="006D049C">
      <w:pPr>
        <w:rPr>
          <w:sz w:val="28"/>
          <w:szCs w:val="28"/>
        </w:rPr>
      </w:pPr>
    </w:p>
    <w:p w:rsidR="006D049C" w:rsidRDefault="006D049C" w:rsidP="006D049C">
      <w:pPr>
        <w:rPr>
          <w:sz w:val="28"/>
          <w:szCs w:val="28"/>
        </w:rPr>
      </w:pPr>
    </w:p>
    <w:p w:rsidR="006D049C" w:rsidRDefault="006D049C" w:rsidP="006D049C">
      <w:pPr>
        <w:rPr>
          <w:sz w:val="28"/>
          <w:szCs w:val="28"/>
        </w:rPr>
      </w:pPr>
    </w:p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9C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2105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23C85"/>
    <w:rsid w:val="00641E9C"/>
    <w:rsid w:val="00683A52"/>
    <w:rsid w:val="00683E89"/>
    <w:rsid w:val="006930BD"/>
    <w:rsid w:val="006A0703"/>
    <w:rsid w:val="006B6973"/>
    <w:rsid w:val="006C5E7E"/>
    <w:rsid w:val="006D049C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900313"/>
    <w:rsid w:val="00900BDD"/>
    <w:rsid w:val="00954345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10EB3"/>
    <w:rsid w:val="00B22F79"/>
    <w:rsid w:val="00B23211"/>
    <w:rsid w:val="00B242EF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42D78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683F"/>
    <w:rsid w:val="00E53DED"/>
    <w:rsid w:val="00E555D5"/>
    <w:rsid w:val="00E66600"/>
    <w:rsid w:val="00E7723F"/>
    <w:rsid w:val="00E80677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2013-02-01T02:03:00Z</dcterms:created>
  <dcterms:modified xsi:type="dcterms:W3CDTF">2013-02-01T02:03:00Z</dcterms:modified>
</cp:coreProperties>
</file>