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C" w:rsidRPr="00CE5379" w:rsidRDefault="009B524C" w:rsidP="009B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B524C" w:rsidRPr="00CE5379" w:rsidRDefault="009B524C" w:rsidP="009B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>ОСИНСКИЙ РАЙОН</w:t>
      </w:r>
    </w:p>
    <w:p w:rsidR="009B524C" w:rsidRPr="00CE5379" w:rsidRDefault="009B524C" w:rsidP="009B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B524C" w:rsidRPr="00CE5379" w:rsidRDefault="009B524C" w:rsidP="009B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>МУНИЦИПАЛЬНОГО ОБРАЗОВАНИЯ «МАЙСК»</w:t>
      </w:r>
    </w:p>
    <w:p w:rsidR="009B524C" w:rsidRPr="00CE5379" w:rsidRDefault="009B524C" w:rsidP="009B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524C" w:rsidRPr="009B524C" w:rsidRDefault="009B524C" w:rsidP="009B52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524C" w:rsidRPr="009B524C" w:rsidRDefault="009B524C" w:rsidP="009B52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524C" w:rsidRPr="00CE5379" w:rsidRDefault="009B524C" w:rsidP="00735DE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45A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E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A51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4E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2014г.  № </w:t>
      </w:r>
      <w:r w:rsidR="007D18A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45A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E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E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Майск</w:t>
      </w:r>
    </w:p>
    <w:p w:rsidR="009B524C" w:rsidRPr="004E560A" w:rsidRDefault="009B524C" w:rsidP="004E560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AA9" w:rsidRDefault="005E0385" w:rsidP="00945AA9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AA9" w:rsidRPr="00945AA9">
        <w:rPr>
          <w:rFonts w:ascii="Times New Roman" w:hAnsi="Times New Roman" w:cs="Times New Roman"/>
          <w:sz w:val="28"/>
          <w:szCs w:val="28"/>
        </w:rPr>
        <w:t>О разработке местных нормативов</w:t>
      </w:r>
    </w:p>
    <w:p w:rsidR="005E0385" w:rsidRDefault="00945AA9" w:rsidP="00945AA9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A9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A95A6D">
        <w:rPr>
          <w:rFonts w:ascii="Times New Roman" w:hAnsi="Times New Roman" w:cs="Times New Roman"/>
          <w:sz w:val="28"/>
          <w:szCs w:val="28"/>
        </w:rPr>
        <w:t>проектирования</w:t>
      </w:r>
      <w:r w:rsidRPr="00945AA9">
        <w:rPr>
          <w:rFonts w:ascii="Times New Roman" w:hAnsi="Times New Roman" w:cs="Times New Roman"/>
          <w:sz w:val="28"/>
          <w:szCs w:val="28"/>
        </w:rPr>
        <w:t>.</w:t>
      </w:r>
    </w:p>
    <w:p w:rsidR="00945AA9" w:rsidRDefault="00945AA9" w:rsidP="00735DE4">
      <w:pPr>
        <w:pStyle w:val="a4"/>
        <w:ind w:left="0" w:right="-1" w:firstLine="567"/>
        <w:jc w:val="both"/>
        <w:rPr>
          <w:szCs w:val="28"/>
        </w:rPr>
      </w:pPr>
    </w:p>
    <w:p w:rsidR="009B524C" w:rsidRPr="001C2582" w:rsidRDefault="00FB318C" w:rsidP="00611E4C">
      <w:pPr>
        <w:pStyle w:val="a4"/>
        <w:ind w:left="0" w:right="-1" w:firstLine="567"/>
        <w:jc w:val="both"/>
        <w:rPr>
          <w:szCs w:val="28"/>
        </w:rPr>
      </w:pPr>
      <w:proofErr w:type="gramStart"/>
      <w:r>
        <w:rPr>
          <w:szCs w:val="28"/>
        </w:rPr>
        <w:t>На основании</w:t>
      </w:r>
      <w:r w:rsidR="00945AA9" w:rsidRPr="00945AA9">
        <w:t xml:space="preserve"> </w:t>
      </w:r>
      <w:r w:rsidR="00611E4C">
        <w:t xml:space="preserve">п.2 ч.1 ст.8, п. 4 </w:t>
      </w:r>
      <w:r w:rsidR="00F518F6">
        <w:t>и</w:t>
      </w:r>
      <w:r w:rsidR="00611E4C">
        <w:t xml:space="preserve"> </w:t>
      </w:r>
      <w:r w:rsidR="00F518F6">
        <w:t>п</w:t>
      </w:r>
      <w:r w:rsidR="00611E4C">
        <w:t xml:space="preserve">.9  ст. 24, </w:t>
      </w:r>
      <w:r w:rsidR="00945AA9" w:rsidRPr="00945AA9">
        <w:rPr>
          <w:szCs w:val="28"/>
        </w:rPr>
        <w:t>Градостроительн</w:t>
      </w:r>
      <w:r w:rsidR="00611E4C">
        <w:rPr>
          <w:szCs w:val="28"/>
        </w:rPr>
        <w:t>ого</w:t>
      </w:r>
      <w:r w:rsidR="00945AA9" w:rsidRPr="00945AA9">
        <w:rPr>
          <w:szCs w:val="28"/>
        </w:rPr>
        <w:t xml:space="preserve"> кодекс</w:t>
      </w:r>
      <w:r w:rsidR="00F518F6">
        <w:rPr>
          <w:szCs w:val="28"/>
        </w:rPr>
        <w:t>а</w:t>
      </w:r>
      <w:r w:rsidR="00945AA9" w:rsidRPr="00945AA9">
        <w:rPr>
          <w:szCs w:val="28"/>
        </w:rPr>
        <w:t xml:space="preserve"> Российской Федерации</w:t>
      </w:r>
      <w:r w:rsidR="00611E4C">
        <w:rPr>
          <w:szCs w:val="28"/>
        </w:rPr>
        <w:t xml:space="preserve">, </w:t>
      </w:r>
      <w:r w:rsidR="00945AA9" w:rsidRPr="00945AA9">
        <w:rPr>
          <w:szCs w:val="28"/>
        </w:rPr>
        <w:t>Федеральн</w:t>
      </w:r>
      <w:r w:rsidR="00F518F6">
        <w:rPr>
          <w:szCs w:val="28"/>
        </w:rPr>
        <w:t>ого</w:t>
      </w:r>
      <w:r w:rsidR="00945AA9" w:rsidRPr="00945AA9">
        <w:rPr>
          <w:szCs w:val="28"/>
        </w:rPr>
        <w:t xml:space="preserve"> закон</w:t>
      </w:r>
      <w:r w:rsidR="00F518F6">
        <w:rPr>
          <w:szCs w:val="28"/>
        </w:rPr>
        <w:t>а</w:t>
      </w:r>
      <w:bookmarkStart w:id="0" w:name="_GoBack"/>
      <w:bookmarkEnd w:id="0"/>
      <w:r w:rsidR="00945AA9" w:rsidRPr="00945AA9">
        <w:rPr>
          <w:szCs w:val="28"/>
        </w:rPr>
        <w:t xml:space="preserve"> от 06.10.2003 № 131-ФЗ «Об общих принципах организации местного самоупр</w:t>
      </w:r>
      <w:r w:rsidR="00611E4C">
        <w:rPr>
          <w:szCs w:val="28"/>
        </w:rPr>
        <w:t xml:space="preserve">авления в Российской Федерации», </w:t>
      </w:r>
      <w:r w:rsidR="00945AA9" w:rsidRPr="00945AA9">
        <w:rPr>
          <w:szCs w:val="28"/>
        </w:rPr>
        <w:t>Закон</w:t>
      </w:r>
      <w:r w:rsidR="00611E4C">
        <w:rPr>
          <w:szCs w:val="28"/>
        </w:rPr>
        <w:t>а</w:t>
      </w:r>
      <w:r w:rsidR="00945AA9" w:rsidRPr="00945AA9">
        <w:rPr>
          <w:szCs w:val="28"/>
        </w:rPr>
        <w:t xml:space="preserve"> Иркутской области от 23.07.2008 № 59-оз «О градостроительной де</w:t>
      </w:r>
      <w:r w:rsidR="00611E4C">
        <w:rPr>
          <w:szCs w:val="28"/>
        </w:rPr>
        <w:t xml:space="preserve">ятельности в Иркутской области», </w:t>
      </w:r>
      <w:r w:rsidR="00945AA9" w:rsidRPr="00945AA9">
        <w:rPr>
          <w:szCs w:val="28"/>
        </w:rPr>
        <w:t>Закон</w:t>
      </w:r>
      <w:r w:rsidR="00611E4C">
        <w:rPr>
          <w:szCs w:val="28"/>
        </w:rPr>
        <w:t>а</w:t>
      </w:r>
      <w:r w:rsidR="00945AA9" w:rsidRPr="00945AA9">
        <w:rPr>
          <w:szCs w:val="28"/>
        </w:rPr>
        <w:t xml:space="preserve"> Иркутской области от 19.06.2008 № 27-оз «Об особо охраняемых природных территориях в Иркутской области»</w:t>
      </w:r>
      <w:r w:rsidR="00E1182E">
        <w:rPr>
          <w:szCs w:val="28"/>
        </w:rPr>
        <w:t>,</w:t>
      </w:r>
      <w:r>
        <w:rPr>
          <w:szCs w:val="28"/>
        </w:rPr>
        <w:t xml:space="preserve"> </w:t>
      </w:r>
      <w:r w:rsidRPr="009112A3">
        <w:rPr>
          <w:szCs w:val="28"/>
        </w:rPr>
        <w:t>руководствуясь</w:t>
      </w:r>
      <w:proofErr w:type="gramEnd"/>
      <w:r w:rsidRPr="009112A3">
        <w:rPr>
          <w:szCs w:val="28"/>
        </w:rPr>
        <w:t xml:space="preserve">  статьей 32 Устава МО «Майск» </w:t>
      </w:r>
    </w:p>
    <w:p w:rsidR="00B57B11" w:rsidRPr="00B57B11" w:rsidRDefault="00B57B11" w:rsidP="00735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EA1" w:rsidRPr="009B524C" w:rsidRDefault="009B524C" w:rsidP="00735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2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1E4C" w:rsidRDefault="00611E4C" w:rsidP="004340B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</w:t>
      </w:r>
      <w:r w:rsidRPr="006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естные нормативы градостроительного проектирования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1E4C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40BF" w:rsidRPr="004340BF" w:rsidRDefault="004340BF" w:rsidP="004340B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техничное</w:t>
      </w:r>
      <w:r w:rsidR="0027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на выполнение работ по разработке проекта «М</w:t>
      </w:r>
      <w:r w:rsidRPr="004340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нормативов градостроительного проектирования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4340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</w:t>
      </w:r>
      <w:r w:rsidRPr="00434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A6D" w:rsidRPr="00A95A6D" w:rsidRDefault="00A95A6D" w:rsidP="00A95A6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смету расходов </w:t>
      </w:r>
      <w:r w:rsidRPr="00A9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7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</w:t>
      </w:r>
      <w:r w:rsidRPr="00A9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2767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«М</w:t>
      </w:r>
      <w:r w:rsidRPr="00A95A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нормативов градостроительного проектирования муниципального образования «</w:t>
      </w:r>
      <w:proofErr w:type="spellStart"/>
      <w:r w:rsidRPr="00A9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A95A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99</w:t>
      </w:r>
      <w:r w:rsidR="002767EB">
        <w:rPr>
          <w:rFonts w:ascii="Times New Roman" w:eastAsia="Times New Roman" w:hAnsi="Times New Roman" w:cs="Times New Roman"/>
          <w:sz w:val="28"/>
          <w:szCs w:val="28"/>
          <w:lang w:eastAsia="ru-RU"/>
        </w:rPr>
        <w:t>966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(девяносто девять тысяч</w:t>
      </w:r>
      <w:r w:rsidR="0027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девятьсот сорок четыре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2767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</w:t>
      </w:r>
      <w:r w:rsidRPr="00A9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A6D" w:rsidRPr="004340BF" w:rsidRDefault="00A95A6D" w:rsidP="002767E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(Брянцева Н.И.) предусмотреть в местном бюджете на 2015 год средства на финансирование</w:t>
      </w:r>
      <w:r w:rsidR="00FA6F4E" w:rsidRPr="00FA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43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434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FA6F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43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7EB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4340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нормативов градостроительного проектирования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Pr="0043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2767EB" w:rsidRPr="0027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99966 (девяносто девять тысяч девятьсот сорок четыре) </w:t>
      </w:r>
      <w:r w:rsidRPr="004340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0BF" w:rsidRDefault="004340BF" w:rsidP="00A95A6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договор с ООО «Земля» на </w:t>
      </w:r>
      <w:r w:rsidR="00FA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 по </w:t>
      </w:r>
      <w:r w:rsidRPr="00A9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FA6F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«М</w:t>
      </w:r>
      <w:r w:rsidRPr="00A95A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нормативов градостроительного проектирования муниципального образования «</w:t>
      </w:r>
      <w:proofErr w:type="spellStart"/>
      <w:r w:rsidRPr="00A9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A95A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524C" w:rsidRPr="00A95A6D" w:rsidRDefault="009B524C" w:rsidP="00A95A6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B524C" w:rsidRPr="009B524C" w:rsidRDefault="009B524C" w:rsidP="0073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CC6" w:rsidRDefault="00813CC6" w:rsidP="00B57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A6D" w:rsidRDefault="00225BCE" w:rsidP="00C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B0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9B524C" w:rsidRPr="009B524C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1B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E9" w:rsidRDefault="009B524C" w:rsidP="00C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65E9" w:rsidSect="001B07C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9B524C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B524C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Pr="009B524C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r w:rsidR="00A95A6D">
        <w:rPr>
          <w:rFonts w:ascii="Times New Roman" w:hAnsi="Times New Roman" w:cs="Times New Roman"/>
          <w:sz w:val="28"/>
          <w:szCs w:val="28"/>
        </w:rPr>
        <w:tab/>
      </w:r>
      <w:r w:rsidR="00A95A6D">
        <w:rPr>
          <w:rFonts w:ascii="Times New Roman" w:hAnsi="Times New Roman" w:cs="Times New Roman"/>
          <w:sz w:val="28"/>
          <w:szCs w:val="28"/>
        </w:rPr>
        <w:tab/>
      </w:r>
      <w:r w:rsidR="00A95A6D">
        <w:rPr>
          <w:rFonts w:ascii="Times New Roman" w:hAnsi="Times New Roman" w:cs="Times New Roman"/>
          <w:sz w:val="28"/>
          <w:szCs w:val="28"/>
        </w:rPr>
        <w:tab/>
      </w:r>
      <w:r w:rsidRPr="009B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24C">
        <w:rPr>
          <w:rFonts w:ascii="Times New Roman" w:hAnsi="Times New Roman" w:cs="Times New Roman"/>
          <w:sz w:val="28"/>
          <w:szCs w:val="28"/>
        </w:rPr>
        <w:t>А.И.Серебренников</w:t>
      </w:r>
      <w:proofErr w:type="spellEnd"/>
      <w:r w:rsidRPr="009B5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21" w:rsidRDefault="00A95A6D" w:rsidP="00A95A6D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95A6D" w:rsidRPr="00A95A6D" w:rsidRDefault="00A95A6D" w:rsidP="004B132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309 от 10.12.</w:t>
      </w:r>
      <w:r w:rsidRPr="00A9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</w:t>
      </w:r>
    </w:p>
    <w:p w:rsidR="00A95A6D" w:rsidRPr="00A95A6D" w:rsidRDefault="00A95A6D" w:rsidP="00A95A6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A6D" w:rsidRPr="00A95A6D" w:rsidRDefault="00A95A6D" w:rsidP="00A95A6D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1019"/>
      <w:bookmarkEnd w:id="1"/>
      <w:r w:rsidRPr="00A9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Е Х Н И Ч Е С К О Е  </w:t>
      </w:r>
      <w:proofErr w:type="gramStart"/>
      <w:r w:rsidRPr="00A9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A9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Д А Н И Е</w:t>
      </w:r>
    </w:p>
    <w:p w:rsidR="00A95A6D" w:rsidRPr="00A95A6D" w:rsidRDefault="00A95A6D" w:rsidP="00A95A6D">
      <w:pPr>
        <w:shd w:val="clear" w:color="auto" w:fill="FFFFFF"/>
        <w:spacing w:after="0" w:line="274" w:lineRule="exact"/>
        <w:ind w:right="87" w:firstLine="835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9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A95A6D">
        <w:rPr>
          <w:rFonts w:ascii="Times New Roman" w:eastAsia="Times New Roman" w:hAnsi="Times New Roman" w:cs="Times New Roman"/>
          <w:lang w:eastAsia="ru-RU"/>
        </w:rPr>
        <w:t xml:space="preserve">выполнение работ по разработке проекта «Местные нормативы градостроительного проектирования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A95A6D">
        <w:rPr>
          <w:rFonts w:ascii="Times New Roman" w:eastAsia="Times New Roman" w:hAnsi="Times New Roman" w:cs="Times New Roman"/>
          <w:lang w:eastAsia="ru-RU"/>
        </w:rPr>
        <w:t>униципального образования «</w:t>
      </w:r>
      <w:proofErr w:type="spellStart"/>
      <w:r w:rsidRPr="00A95A6D">
        <w:rPr>
          <w:rFonts w:ascii="Times New Roman" w:eastAsia="Times New Roman" w:hAnsi="Times New Roman" w:cs="Times New Roman"/>
          <w:lang w:eastAsia="ru-RU"/>
        </w:rPr>
        <w:t>Майск</w:t>
      </w:r>
      <w:proofErr w:type="spellEnd"/>
      <w:r w:rsidRPr="00A95A6D">
        <w:rPr>
          <w:rFonts w:ascii="Times New Roman" w:eastAsia="Times New Roman" w:hAnsi="Times New Roman" w:cs="Times New Roman"/>
          <w:lang w:eastAsia="ru-RU"/>
        </w:rPr>
        <w:t>»</w:t>
      </w:r>
    </w:p>
    <w:p w:rsidR="00A95A6D" w:rsidRPr="00A95A6D" w:rsidRDefault="00A95A6D" w:rsidP="00A95A6D">
      <w:pPr>
        <w:shd w:val="clear" w:color="auto" w:fill="FFFFFF"/>
        <w:spacing w:after="0" w:line="274" w:lineRule="exact"/>
        <w:ind w:right="87" w:firstLine="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5609"/>
      </w:tblGrid>
      <w:tr w:rsidR="00A95A6D" w:rsidRPr="00A95A6D" w:rsidTr="00D11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 № </w:t>
            </w:r>
            <w:proofErr w:type="gram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Наименование разделов задания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Содержание разделов задания</w:t>
            </w:r>
          </w:p>
        </w:tc>
      </w:tr>
      <w:tr w:rsidR="00A95A6D" w:rsidRPr="00A95A6D" w:rsidTr="00D11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«Местные нормативы градостроительного проектирования» (далее – проект МНГП)</w:t>
            </w:r>
          </w:p>
        </w:tc>
      </w:tr>
      <w:tr w:rsidR="00A95A6D" w:rsidRPr="00A95A6D" w:rsidTr="00D11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подготовки проекта МНГП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4B1321" w:rsidP="004B1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A95A6D"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 w:rsidR="00A95A6D"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="00A95A6D"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  <w:r w:rsidR="00A95A6D"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="00A95A6D"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разработке местных нормативов градостроительного проектирования».</w:t>
            </w:r>
          </w:p>
        </w:tc>
      </w:tr>
      <w:tr w:rsidR="00A95A6D" w:rsidRPr="00A95A6D" w:rsidTr="00D11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документа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муниципального правового акта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A6D" w:rsidRPr="00A95A6D" w:rsidTr="00D11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работы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МНГП разрабатываются в целях обеспечения благоприятных условий жизнедеятельности человека, путем: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Установления совокупности расчетных показателей минимально допустимого уровня обеспеченности населения Иркутской области объектами местного значения, относящимися к областям, предусмотренным частью 4 статьи 29.2. Градостроительного кодекса Российской Федерации, населения сельского поселения </w:t>
            </w:r>
            <w:r w:rsid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proofErr w:type="gram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proofErr w:type="gram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предельные значения расчетных показателей максимально допустимого уровня территориальной доступности таких объектов для населения </w:t>
            </w:r>
            <w:r w:rsid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A95A6D" w:rsidRPr="00A95A6D" w:rsidTr="00D11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95A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Провести анализ социально-демографического состава и плотности населения на территории </w:t>
            </w:r>
            <w:r w:rsidR="004B132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95A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Pr="00A95A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Майск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 муниципального образования, планов и программ комплексного социально-экономического развития муниципального образования.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Рассчитать с учетом проведенного анализа 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показатели минимально допустимого уровня обеспеченности объектами местного значения населения </w:t>
            </w:r>
            <w:r w:rsidR="004B132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95A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proofErr w:type="gramStart"/>
            <w:r w:rsidRPr="00A95A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Майск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 допустимого уровня территориальной доступности таких объектов для населения </w:t>
            </w:r>
            <w:r w:rsid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Установить правила и область применения расчетных показателей, содержащихся в основной части местных нормативов градостроительного проектирования.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A6D" w:rsidRPr="00A95A6D" w:rsidTr="00D11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разработке проекта МНГП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Проект МНГП разрабатывается в соответствии со следующими нормативно – правовыми и нормативно-техническими документами:</w:t>
            </w:r>
          </w:p>
          <w:p w:rsidR="00A95A6D" w:rsidRPr="00A95A6D" w:rsidRDefault="00A95A6D" w:rsidP="00A95A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Градостроительный кодекс Российской Федерации;</w:t>
            </w:r>
          </w:p>
          <w:p w:rsidR="00A95A6D" w:rsidRPr="00A95A6D" w:rsidRDefault="00A95A6D" w:rsidP="00A95A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95A6D" w:rsidRPr="00A95A6D" w:rsidRDefault="00A95A6D" w:rsidP="00A95A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Иркутской области от 23.07.2008 № 59-оз «О градостроительной деятельности в Иркутской области»;</w:t>
            </w:r>
          </w:p>
          <w:p w:rsidR="00A95A6D" w:rsidRPr="00A95A6D" w:rsidRDefault="00A95A6D" w:rsidP="00A95A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Иркутской области от 19.06.2008 № 27-оз «Об особо охраняемых природных территориях в Иркутской области»;</w:t>
            </w:r>
          </w:p>
          <w:p w:rsidR="00A95A6D" w:rsidRPr="00A95A6D" w:rsidRDefault="00A95A6D" w:rsidP="00A95A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28.12.2010 № 820 «Об утверждении свода правил СП 42.13330.2011 (Актуализированная редакция СНиП 2.07.01-89* «Градостроительство.</w:t>
            </w:r>
            <w:proofErr w:type="gram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и застройка городских и сельских поселений»);</w:t>
            </w:r>
            <w:proofErr w:type="gramEnd"/>
          </w:p>
          <w:p w:rsidR="00A95A6D" w:rsidRPr="00A95A6D" w:rsidRDefault="00A95A6D" w:rsidP="00A95A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2.4.1.2660-10 «Санитарно-эпидемиологические требования к устройству, содержанию и организации режима работы в дошкольных организациях»;</w:t>
            </w:r>
          </w:p>
          <w:p w:rsidR="00A95A6D" w:rsidRPr="00A95A6D" w:rsidRDefault="00A95A6D" w:rsidP="00A95A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2.1.3.2630-10 «Санитарно-эпидемиологические требования к организациям, осуществляющим медицинскую деятельность».</w:t>
            </w:r>
          </w:p>
          <w:p w:rsidR="00A95A6D" w:rsidRPr="00A95A6D" w:rsidRDefault="00A95A6D" w:rsidP="00A95A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СанПиН </w:t>
            </w:r>
            <w:r w:rsidRPr="00A95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2.4.2.1178-02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«Учреждения общего среднего образования».</w:t>
            </w:r>
          </w:p>
          <w:p w:rsidR="00A95A6D" w:rsidRPr="00A95A6D" w:rsidRDefault="00A95A6D" w:rsidP="00A95A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расчёту качества природной среды при проектировании городов.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проекта МНГП осуществляется с учетом: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социально-демографического состава и плотности населения на территории </w:t>
            </w:r>
            <w:proofErr w:type="spellStart"/>
            <w:r w:rsid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планов и программ комплексного социально-экономического развития Муниципального образования «</w:t>
            </w:r>
            <w:proofErr w:type="spell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предложений органов местного самоуправления и заинтересованных лиц.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A6D" w:rsidRPr="00A95A6D" w:rsidTr="00D11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проекта МНГП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МНГП включают в себя: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Основную часть: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Расчетные показатели минимально допустимого уровня обеспеченности объектами, предусмотренными частью 4 статьи 29.2. Градостроительного кодекса Российской Федерации, населения </w:t>
            </w:r>
            <w:r w:rsid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Иркутской области. </w:t>
            </w:r>
          </w:p>
          <w:p w:rsidR="00A95A6D" w:rsidRPr="00A95A6D" w:rsidRDefault="00A95A6D" w:rsidP="00A95A6D">
            <w:pPr>
              <w:shd w:val="clear" w:color="auto" w:fill="FFFFFF"/>
              <w:spacing w:after="0" w:line="274" w:lineRule="exac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объектами местного значения, предоставляется Заказчиком.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Расчетные показатели максимально допустимого уровня территориальной доступности объектов, указанных в пункте 1.1. раздела 7 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Технического задания, для населения </w:t>
            </w:r>
            <w:r w:rsid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Материалы по обоснованию расчетных показателей, содержащихся в основной части МНГП.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Правила и область применения расчетных показателей, содержащихся в основной части МНГП.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правил и области применения расчетных показателей, содержащихся в основной части региональных нормативов градостроительного проектирования, должна осуществляться с учетом положений части 3 статьи 24, части 10 статьи 45 Градостроительного кодекса Российской Федерации.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A6D" w:rsidRPr="00A95A6D" w:rsidTr="00D11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 включают: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вопросы градостроительной деятельности на территории Иркутской области;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правовые акты, регулирующие вопросы градостроительной деятельности на территории </w:t>
            </w:r>
            <w:r w:rsid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социально-демографического </w:t>
            </w:r>
            <w:proofErr w:type="gram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</w:t>
            </w:r>
            <w:proofErr w:type="gram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плотности населения </w:t>
            </w:r>
            <w:r w:rsid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Иркутской области;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 программы комплексного социально-экономического развития Муниципального образования «</w:t>
            </w:r>
            <w:proofErr w:type="spell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органов местного самоуправления и заинтересованных лиц;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иную информацию, необходимую для подготовки проекта МНГП, в том числе: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о социально-демографическом составе и плотности населения на территории поселения за 2009-2014 годы;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описывающие социально-демографический состав и плотность населения на территории поселения;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 программы комплексного социально-экономического развития поселения;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комплексного развития систем коммунальной инфраструктуры поселения;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стратегию социально-экономического развития поселения;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реализации стратегии социально-экономического развития поселения; 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 социально-экономического развития поселения на среднесрочный и/или долгосрочный период;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прогноз поселения на долгосрочный период;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поселения за период с 2009 по 2014 годы, а также бюджет на плановый период до 2017 года;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существующих и планируемых к строительству объектов электро-, тепл</w:t>
            </w:r>
            <w:proofErr w:type="gram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водоснабжение населения, водоотведения;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</w:t>
            </w:r>
            <w:proofErr w:type="gram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существующих</w:t>
            </w:r>
            <w:proofErr w:type="gram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планируемых к строительству автомобильных дорог местного значения поселения;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статистическую информацию </w:t>
            </w:r>
            <w:proofErr w:type="gram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естественной убыли населения поселения и поселений, включая рождаемость, смертность, миграцию, за период 2009-2014 годы;</w:t>
            </w:r>
          </w:p>
          <w:p w:rsidR="00A95A6D" w:rsidRPr="00A95A6D" w:rsidRDefault="00A95A6D" w:rsidP="00A95A6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поселения, предусматривающие создания объектов местного значения.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Также Заказчиком предоставляется перечень видов объектами местного значения, в отношении которых необходимо рассчитать показатели минимально допустимого уровня обеспеченности такими объектами населения поселения, а также предельные показатели территориальной доступности таких объектов для населения поселения.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исходных данных осуществляется Заказчиком. Исходные данные предоставляются Заказчиком в день заключения с Подрядчиком Договора.</w:t>
            </w:r>
          </w:p>
        </w:tc>
      </w:tr>
      <w:tr w:rsidR="00A95A6D" w:rsidRPr="00A95A6D" w:rsidTr="00D11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выполнения работы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hd w:val="clear" w:color="auto" w:fill="FFFFFF"/>
              <w:spacing w:after="0" w:line="274" w:lineRule="exact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1. Работа выполняется в один этап. </w:t>
            </w:r>
          </w:p>
          <w:p w:rsidR="00A95A6D" w:rsidRPr="00A95A6D" w:rsidRDefault="00A95A6D" w:rsidP="00A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95A6D" w:rsidRPr="00A95A6D" w:rsidRDefault="00A95A6D" w:rsidP="00A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95A6D" w:rsidRPr="00A95A6D" w:rsidRDefault="00A95A6D" w:rsidP="00A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95A6D" w:rsidRPr="00A95A6D" w:rsidTr="00D11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проекта МНГП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МНГП включают в себя: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основную часть (расчетные показатели минимально допустимого уровня обеспеченности объектами местного значения населения </w:t>
            </w:r>
            <w:r w:rsidR="004B132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95A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Pr="00A95A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Майск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 муниципального образования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расчетные показатели максимально допустимого уровня территориальной доступности таких объектов для населения </w:t>
            </w:r>
            <w:r w:rsidR="004B132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95A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Pr="00A95A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Майск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 муниципального образования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материалы по обоснованию расчетных показателей, содержащихся в основной части нормативов градостроительного проектирования;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правила и область применения расчетных 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показателей, содержащихся в основной части нормативов градостроительного проектирования.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A6D" w:rsidRPr="00A95A6D" w:rsidTr="00D11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Гарантийные обязательства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Гарантийные обязательства устанавливаются сроком 6 месяцев. В гарантийные обязательства входят: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доработка МНГП в случае направления Заказчиком решения о доработке проекта МНГП по предложениям, поступившим в соответствии с частью 6 статьи 29.4 Градостроительного кодекса РФ;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доработка МНГП в случае, если МНГП, на момент их утверждения не соответствовали требованиям законодательства, что должно подтверждается решением суда; представлением (предписанием) </w:t>
            </w:r>
            <w:proofErr w:type="gram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контроль-надзорных</w:t>
            </w:r>
            <w:proofErr w:type="gram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органов.</w:t>
            </w:r>
          </w:p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A6D" w:rsidRPr="00A95A6D" w:rsidTr="00D11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материалы, передаваемые Заказчику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6D" w:rsidRPr="00A95A6D" w:rsidRDefault="00A95A6D" w:rsidP="00A9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передает Заказчику проект МНГП в количестве 4 (четырех) экземпляров проекта, оформленных надлежащим образом на бумажном носителе, в виде сброшюрованной книги А</w:t>
            </w:r>
            <w:proofErr w:type="gram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формата, переплетенной пружиной в обложке, и 2 (двух) экземпляров проекта в электронном виде на DVD-диске в формате </w:t>
            </w:r>
            <w:proofErr w:type="spell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(*.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в формате 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Adobe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Acrobat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(*.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A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защитой от редактирования).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стандартном, для данного времени, компьютерном оборудовании. При использовании Подрядчиком дополнительных программ, форматов данных, Подрядчик обеспечивает автоматическое преобразование и копирование данных с DVD-диска на компьютер Заказчика.</w:t>
            </w:r>
          </w:p>
        </w:tc>
      </w:tr>
    </w:tbl>
    <w:p w:rsidR="004B1321" w:rsidRDefault="00A95A6D" w:rsidP="004B132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6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4B1321" w:rsidRPr="00A95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B1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B1321" w:rsidRPr="00A95A6D" w:rsidRDefault="004B1321" w:rsidP="004B132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309 от 10.12.</w:t>
      </w:r>
      <w:r w:rsidRPr="00A9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</w:t>
      </w:r>
    </w:p>
    <w:p w:rsidR="004B1321" w:rsidRPr="00A95A6D" w:rsidRDefault="004B1321" w:rsidP="004B13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21" w:rsidRPr="00A95A6D" w:rsidRDefault="004B1321" w:rsidP="004B1321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СМЕТА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"/>
        <w:gridCol w:w="2688"/>
        <w:gridCol w:w="611"/>
        <w:gridCol w:w="1557"/>
        <w:gridCol w:w="1603"/>
        <w:gridCol w:w="1473"/>
        <w:gridCol w:w="1559"/>
      </w:tblGrid>
      <w:tr w:rsidR="004B1321" w:rsidRPr="004B1321" w:rsidTr="004B1321">
        <w:trPr>
          <w:trHeight w:val="900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21" w:rsidRPr="004B1321" w:rsidRDefault="004B1321" w:rsidP="0027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выполнение работ по </w:t>
            </w:r>
            <w:r w:rsidR="0027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разработке проекта «М</w:t>
            </w:r>
            <w:r w:rsidRPr="004B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естны</w:t>
            </w:r>
            <w:r w:rsidR="0027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4B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норматив</w:t>
            </w:r>
            <w:r w:rsidR="0027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4B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градостроительного проектирования  </w:t>
            </w:r>
            <w:r w:rsidR="0027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4B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Pr="004B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Майск</w:t>
            </w:r>
            <w:proofErr w:type="spellEnd"/>
            <w:r w:rsidRPr="004B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B1321" w:rsidRPr="004B1321" w:rsidTr="004B1321">
        <w:trPr>
          <w:trHeight w:val="43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21" w:rsidRPr="004B1321" w:rsidRDefault="004B1321" w:rsidP="0027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B1321" w:rsidRPr="004B1321" w:rsidTr="004B1321">
        <w:trPr>
          <w:trHeight w:val="1170"/>
        </w:trPr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6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15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Трудозатраты, дней</w:t>
            </w:r>
          </w:p>
        </w:tc>
        <w:tc>
          <w:tcPr>
            <w:tcW w:w="16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Среднедневная ставка, руб.</w:t>
            </w:r>
          </w:p>
        </w:tc>
        <w:tc>
          <w:tcPr>
            <w:tcW w:w="14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B1321" w:rsidRPr="004B1321" w:rsidTr="004B1321">
        <w:trPr>
          <w:trHeight w:val="360"/>
        </w:trPr>
        <w:tc>
          <w:tcPr>
            <w:tcW w:w="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фонд оплаты труда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321" w:rsidRPr="004B1321" w:rsidTr="004B1321">
        <w:trPr>
          <w:trHeight w:val="330"/>
        </w:trPr>
        <w:tc>
          <w:tcPr>
            <w:tcW w:w="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ИТР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321" w:rsidRPr="004B1321" w:rsidTr="004B1321">
        <w:trPr>
          <w:trHeight w:val="40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321" w:rsidRPr="004B1321" w:rsidTr="004B1321">
        <w:trPr>
          <w:trHeight w:val="405"/>
        </w:trPr>
        <w:tc>
          <w:tcPr>
            <w:tcW w:w="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321" w:rsidRPr="004B1321" w:rsidTr="004B1321">
        <w:trPr>
          <w:trHeight w:val="315"/>
        </w:trPr>
        <w:tc>
          <w:tcPr>
            <w:tcW w:w="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во внебюджетные фонды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15 969,16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30,2% </w:t>
            </w:r>
            <w:proofErr w:type="gramStart"/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</w:t>
            </w:r>
          </w:p>
        </w:tc>
      </w:tr>
      <w:tr w:rsidR="004B1321" w:rsidRPr="004B1321" w:rsidTr="004B1321">
        <w:trPr>
          <w:trHeight w:val="315"/>
        </w:trPr>
        <w:tc>
          <w:tcPr>
            <w:tcW w:w="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68 847,16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321" w:rsidRPr="004B1321" w:rsidTr="004B1321">
        <w:trPr>
          <w:trHeight w:val="315"/>
        </w:trPr>
        <w:tc>
          <w:tcPr>
            <w:tcW w:w="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затраты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от затрат</w:t>
            </w:r>
          </w:p>
        </w:tc>
      </w:tr>
      <w:tr w:rsidR="004B1321" w:rsidRPr="004B1321" w:rsidTr="004B1321">
        <w:trPr>
          <w:trHeight w:val="360"/>
        </w:trPr>
        <w:tc>
          <w:tcPr>
            <w:tcW w:w="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затраты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от затрат</w:t>
            </w:r>
          </w:p>
        </w:tc>
      </w:tr>
      <w:tr w:rsidR="004B1321" w:rsidRPr="004B1321" w:rsidTr="004B1321">
        <w:trPr>
          <w:trHeight w:val="360"/>
        </w:trPr>
        <w:tc>
          <w:tcPr>
            <w:tcW w:w="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затраты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321" w:rsidRPr="004B1321" w:rsidTr="004B1321">
        <w:trPr>
          <w:trHeight w:val="360"/>
        </w:trPr>
        <w:tc>
          <w:tcPr>
            <w:tcW w:w="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накопления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от затрат всего</w:t>
            </w:r>
          </w:p>
        </w:tc>
      </w:tr>
      <w:tr w:rsidR="004B1321" w:rsidRPr="004B1321" w:rsidTr="004B1321">
        <w:trPr>
          <w:trHeight w:val="630"/>
        </w:trPr>
        <w:tc>
          <w:tcPr>
            <w:tcW w:w="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стоимость работы (без НДС)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1321" w:rsidRPr="004B1321" w:rsidRDefault="004B1321" w:rsidP="004B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37F80" w:rsidRPr="00F37F80" w:rsidRDefault="00F37F80" w:rsidP="00E7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F80" w:rsidRPr="00F37F80" w:rsidSect="00A95A6D">
      <w:pgSz w:w="11906" w:h="16838"/>
      <w:pgMar w:top="851" w:right="425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7"/>
    <w:multiLevelType w:val="hybridMultilevel"/>
    <w:tmpl w:val="79867DA0"/>
    <w:lvl w:ilvl="0" w:tplc="AF4EB34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">
    <w:nsid w:val="0A952D4B"/>
    <w:multiLevelType w:val="multilevel"/>
    <w:tmpl w:val="F7506AF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2">
    <w:nsid w:val="400A7958"/>
    <w:multiLevelType w:val="multilevel"/>
    <w:tmpl w:val="F2A8E28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61BF27AA"/>
    <w:multiLevelType w:val="hybridMultilevel"/>
    <w:tmpl w:val="5B089516"/>
    <w:lvl w:ilvl="0" w:tplc="AF4EB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>
    <w:nsid w:val="73DD35F0"/>
    <w:multiLevelType w:val="multilevel"/>
    <w:tmpl w:val="25E899A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4C"/>
    <w:rsid w:val="000067E6"/>
    <w:rsid w:val="00014EA1"/>
    <w:rsid w:val="00066EC6"/>
    <w:rsid w:val="00067847"/>
    <w:rsid w:val="000714CA"/>
    <w:rsid w:val="00096108"/>
    <w:rsid w:val="00097304"/>
    <w:rsid w:val="000A1A1A"/>
    <w:rsid w:val="000A6A9C"/>
    <w:rsid w:val="000F40ED"/>
    <w:rsid w:val="00100042"/>
    <w:rsid w:val="00102227"/>
    <w:rsid w:val="00165E35"/>
    <w:rsid w:val="0018179C"/>
    <w:rsid w:val="00191D11"/>
    <w:rsid w:val="001927A4"/>
    <w:rsid w:val="00192C1F"/>
    <w:rsid w:val="001B07C8"/>
    <w:rsid w:val="001B1A20"/>
    <w:rsid w:val="001C16D5"/>
    <w:rsid w:val="001C2582"/>
    <w:rsid w:val="001C4D34"/>
    <w:rsid w:val="001D39FA"/>
    <w:rsid w:val="001F181E"/>
    <w:rsid w:val="001F1C4A"/>
    <w:rsid w:val="00217369"/>
    <w:rsid w:val="00220389"/>
    <w:rsid w:val="00225BCE"/>
    <w:rsid w:val="00230641"/>
    <w:rsid w:val="00235450"/>
    <w:rsid w:val="002373B4"/>
    <w:rsid w:val="00256C57"/>
    <w:rsid w:val="00272D2A"/>
    <w:rsid w:val="00274BFC"/>
    <w:rsid w:val="002767EB"/>
    <w:rsid w:val="00281C4D"/>
    <w:rsid w:val="002A5193"/>
    <w:rsid w:val="002A7600"/>
    <w:rsid w:val="002B54B8"/>
    <w:rsid w:val="002B5DEF"/>
    <w:rsid w:val="002B628E"/>
    <w:rsid w:val="002B763A"/>
    <w:rsid w:val="002C0B89"/>
    <w:rsid w:val="002E0DAC"/>
    <w:rsid w:val="002E57D9"/>
    <w:rsid w:val="002E5924"/>
    <w:rsid w:val="002F0CC4"/>
    <w:rsid w:val="003254E9"/>
    <w:rsid w:val="00327808"/>
    <w:rsid w:val="00352012"/>
    <w:rsid w:val="003568C8"/>
    <w:rsid w:val="00357949"/>
    <w:rsid w:val="00360823"/>
    <w:rsid w:val="00391026"/>
    <w:rsid w:val="00396D8B"/>
    <w:rsid w:val="00397D07"/>
    <w:rsid w:val="003A07E2"/>
    <w:rsid w:val="003A723A"/>
    <w:rsid w:val="003D3FD6"/>
    <w:rsid w:val="003F0E53"/>
    <w:rsid w:val="003F738B"/>
    <w:rsid w:val="0041062F"/>
    <w:rsid w:val="0041698A"/>
    <w:rsid w:val="00422595"/>
    <w:rsid w:val="004245BF"/>
    <w:rsid w:val="004265F0"/>
    <w:rsid w:val="004340BF"/>
    <w:rsid w:val="00454141"/>
    <w:rsid w:val="00455571"/>
    <w:rsid w:val="00455E04"/>
    <w:rsid w:val="004676B9"/>
    <w:rsid w:val="00473200"/>
    <w:rsid w:val="0047712D"/>
    <w:rsid w:val="00483554"/>
    <w:rsid w:val="004A468B"/>
    <w:rsid w:val="004A48AF"/>
    <w:rsid w:val="004B1321"/>
    <w:rsid w:val="004C3983"/>
    <w:rsid w:val="004C4CFF"/>
    <w:rsid w:val="004D744B"/>
    <w:rsid w:val="004E10A3"/>
    <w:rsid w:val="004E560A"/>
    <w:rsid w:val="00503569"/>
    <w:rsid w:val="00517F00"/>
    <w:rsid w:val="00524BD7"/>
    <w:rsid w:val="0053607C"/>
    <w:rsid w:val="005407DE"/>
    <w:rsid w:val="00552C8E"/>
    <w:rsid w:val="00554276"/>
    <w:rsid w:val="00555346"/>
    <w:rsid w:val="00564646"/>
    <w:rsid w:val="00582549"/>
    <w:rsid w:val="0059057D"/>
    <w:rsid w:val="005A3A7A"/>
    <w:rsid w:val="005A4BC3"/>
    <w:rsid w:val="005B7252"/>
    <w:rsid w:val="005B7CC5"/>
    <w:rsid w:val="005D15A4"/>
    <w:rsid w:val="005E0385"/>
    <w:rsid w:val="005F0F42"/>
    <w:rsid w:val="005F2CB5"/>
    <w:rsid w:val="00604872"/>
    <w:rsid w:val="00611E4C"/>
    <w:rsid w:val="00641B33"/>
    <w:rsid w:val="00666D24"/>
    <w:rsid w:val="00681BB5"/>
    <w:rsid w:val="0068640D"/>
    <w:rsid w:val="006A2AD2"/>
    <w:rsid w:val="006C4A98"/>
    <w:rsid w:val="00715393"/>
    <w:rsid w:val="007165AE"/>
    <w:rsid w:val="00720163"/>
    <w:rsid w:val="00724CD3"/>
    <w:rsid w:val="00731E41"/>
    <w:rsid w:val="007352DF"/>
    <w:rsid w:val="00735DE4"/>
    <w:rsid w:val="007607A5"/>
    <w:rsid w:val="00763AC4"/>
    <w:rsid w:val="007730E2"/>
    <w:rsid w:val="007759E1"/>
    <w:rsid w:val="007800B9"/>
    <w:rsid w:val="007A1436"/>
    <w:rsid w:val="007B1950"/>
    <w:rsid w:val="007B3007"/>
    <w:rsid w:val="007C477C"/>
    <w:rsid w:val="007C573C"/>
    <w:rsid w:val="007D18A1"/>
    <w:rsid w:val="007D3F2A"/>
    <w:rsid w:val="007E10A9"/>
    <w:rsid w:val="007E5869"/>
    <w:rsid w:val="007E6DD8"/>
    <w:rsid w:val="007F286B"/>
    <w:rsid w:val="007F7B9B"/>
    <w:rsid w:val="00813CC6"/>
    <w:rsid w:val="00823A97"/>
    <w:rsid w:val="00834D2B"/>
    <w:rsid w:val="00834D6A"/>
    <w:rsid w:val="00835273"/>
    <w:rsid w:val="0084170B"/>
    <w:rsid w:val="00844902"/>
    <w:rsid w:val="00863E31"/>
    <w:rsid w:val="0086552C"/>
    <w:rsid w:val="008668C2"/>
    <w:rsid w:val="008E0870"/>
    <w:rsid w:val="008E43B0"/>
    <w:rsid w:val="008F48E7"/>
    <w:rsid w:val="00902534"/>
    <w:rsid w:val="009049EB"/>
    <w:rsid w:val="0094497B"/>
    <w:rsid w:val="00945AA9"/>
    <w:rsid w:val="009525BB"/>
    <w:rsid w:val="009745EE"/>
    <w:rsid w:val="0097754A"/>
    <w:rsid w:val="00977786"/>
    <w:rsid w:val="00991ACE"/>
    <w:rsid w:val="009B301F"/>
    <w:rsid w:val="009B47C0"/>
    <w:rsid w:val="009B524C"/>
    <w:rsid w:val="009B6003"/>
    <w:rsid w:val="009E0598"/>
    <w:rsid w:val="009E6954"/>
    <w:rsid w:val="009E7438"/>
    <w:rsid w:val="009E758E"/>
    <w:rsid w:val="009F2EC3"/>
    <w:rsid w:val="00A0650D"/>
    <w:rsid w:val="00A10375"/>
    <w:rsid w:val="00A104F9"/>
    <w:rsid w:val="00A10D36"/>
    <w:rsid w:val="00A20EB2"/>
    <w:rsid w:val="00A26D1E"/>
    <w:rsid w:val="00A943A3"/>
    <w:rsid w:val="00A95A6D"/>
    <w:rsid w:val="00A965E9"/>
    <w:rsid w:val="00A973EB"/>
    <w:rsid w:val="00AA7E59"/>
    <w:rsid w:val="00AD3370"/>
    <w:rsid w:val="00AE09D3"/>
    <w:rsid w:val="00AF3C04"/>
    <w:rsid w:val="00AF502F"/>
    <w:rsid w:val="00B108FB"/>
    <w:rsid w:val="00B31D09"/>
    <w:rsid w:val="00B34CC6"/>
    <w:rsid w:val="00B45CAE"/>
    <w:rsid w:val="00B57B11"/>
    <w:rsid w:val="00B6199B"/>
    <w:rsid w:val="00B7671E"/>
    <w:rsid w:val="00B96B1D"/>
    <w:rsid w:val="00BA31CA"/>
    <w:rsid w:val="00BC22AE"/>
    <w:rsid w:val="00BD5D1D"/>
    <w:rsid w:val="00BD6BBF"/>
    <w:rsid w:val="00BE7026"/>
    <w:rsid w:val="00C0196A"/>
    <w:rsid w:val="00C35590"/>
    <w:rsid w:val="00C63466"/>
    <w:rsid w:val="00C67EEC"/>
    <w:rsid w:val="00C75BC8"/>
    <w:rsid w:val="00C8630C"/>
    <w:rsid w:val="00CD4159"/>
    <w:rsid w:val="00CE2271"/>
    <w:rsid w:val="00CE5379"/>
    <w:rsid w:val="00CE69C0"/>
    <w:rsid w:val="00CF7C80"/>
    <w:rsid w:val="00D1093A"/>
    <w:rsid w:val="00D21E19"/>
    <w:rsid w:val="00D61CAB"/>
    <w:rsid w:val="00D66AB1"/>
    <w:rsid w:val="00D84BC9"/>
    <w:rsid w:val="00DB6561"/>
    <w:rsid w:val="00DC1F05"/>
    <w:rsid w:val="00DD0294"/>
    <w:rsid w:val="00DD0C5B"/>
    <w:rsid w:val="00DD2BB4"/>
    <w:rsid w:val="00E1182E"/>
    <w:rsid w:val="00E219C2"/>
    <w:rsid w:val="00E2520E"/>
    <w:rsid w:val="00E4190C"/>
    <w:rsid w:val="00E521F1"/>
    <w:rsid w:val="00E542EE"/>
    <w:rsid w:val="00E61656"/>
    <w:rsid w:val="00E70855"/>
    <w:rsid w:val="00E70C2D"/>
    <w:rsid w:val="00E74807"/>
    <w:rsid w:val="00E756BA"/>
    <w:rsid w:val="00E80654"/>
    <w:rsid w:val="00EB1C77"/>
    <w:rsid w:val="00EC2267"/>
    <w:rsid w:val="00EE2633"/>
    <w:rsid w:val="00EE601A"/>
    <w:rsid w:val="00EE60FD"/>
    <w:rsid w:val="00F00093"/>
    <w:rsid w:val="00F27C74"/>
    <w:rsid w:val="00F37F80"/>
    <w:rsid w:val="00F518F6"/>
    <w:rsid w:val="00F53B6E"/>
    <w:rsid w:val="00F57210"/>
    <w:rsid w:val="00F57F94"/>
    <w:rsid w:val="00F623A7"/>
    <w:rsid w:val="00F72A80"/>
    <w:rsid w:val="00F84937"/>
    <w:rsid w:val="00F9793F"/>
    <w:rsid w:val="00FA6F4E"/>
    <w:rsid w:val="00FB318C"/>
    <w:rsid w:val="00FC1DA2"/>
    <w:rsid w:val="00FD08F1"/>
    <w:rsid w:val="00FD360D"/>
    <w:rsid w:val="00FD45BC"/>
    <w:rsid w:val="00FD5817"/>
    <w:rsid w:val="00FE2412"/>
    <w:rsid w:val="00FE42F5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E"/>
    <w:pPr>
      <w:ind w:left="720"/>
      <w:contextualSpacing/>
    </w:pPr>
  </w:style>
  <w:style w:type="paragraph" w:styleId="a4">
    <w:name w:val="Block Text"/>
    <w:basedOn w:val="a"/>
    <w:rsid w:val="00FB318C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E"/>
    <w:pPr>
      <w:ind w:left="720"/>
      <w:contextualSpacing/>
    </w:pPr>
  </w:style>
  <w:style w:type="paragraph" w:styleId="a4">
    <w:name w:val="Block Text"/>
    <w:basedOn w:val="a"/>
    <w:rsid w:val="00FB318C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EDD3-B0A4-4A84-95D6-6165A51D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майск</dc:creator>
  <cp:lastModifiedBy>МО майск</cp:lastModifiedBy>
  <cp:revision>3</cp:revision>
  <cp:lastPrinted>2014-12-18T00:36:00Z</cp:lastPrinted>
  <dcterms:created xsi:type="dcterms:W3CDTF">2014-12-18T01:23:00Z</dcterms:created>
  <dcterms:modified xsi:type="dcterms:W3CDTF">2014-12-23T02:02:00Z</dcterms:modified>
</cp:coreProperties>
</file>