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0" w:rsidRPr="00EC4360" w:rsidRDefault="00EC4360" w:rsidP="00EC4360">
      <w:pPr>
        <w:spacing w:after="0" w:line="240" w:lineRule="auto"/>
        <w:ind w:left="-284"/>
        <w:jc w:val="center"/>
        <w:rPr>
          <w:rFonts w:ascii="Arial" w:eastAsia="Times New Roman" w:hAnsi="Arial" w:cs="Arial"/>
          <w:b/>
          <w:sz w:val="32"/>
          <w:szCs w:val="32"/>
          <w:lang w:eastAsia="ru-RU"/>
        </w:rPr>
      </w:pPr>
      <w:r w:rsidRPr="00EC4360">
        <w:rPr>
          <w:rFonts w:ascii="Arial" w:eastAsia="Times New Roman" w:hAnsi="Arial" w:cs="Arial"/>
          <w:b/>
          <w:sz w:val="32"/>
          <w:szCs w:val="32"/>
          <w:lang w:eastAsia="ru-RU"/>
        </w:rPr>
        <w:t>12.10.2018г. № 102</w:t>
      </w:r>
    </w:p>
    <w:p w:rsidR="00EC4360" w:rsidRPr="00EC4360" w:rsidRDefault="00EC4360" w:rsidP="00EC436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РОССИЙСКАЯ ФЕДЕРАЦИЯ</w:t>
      </w:r>
    </w:p>
    <w:p w:rsidR="00EC4360" w:rsidRPr="00EC4360" w:rsidRDefault="00EC4360" w:rsidP="00EC436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ИРКУТСКАЯ ОБЛАСТЬ</w:t>
      </w:r>
    </w:p>
    <w:p w:rsidR="00EC4360" w:rsidRPr="00EC4360" w:rsidRDefault="00EC4360" w:rsidP="00EC436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ОСИНСКИЙ МУНИЦИПАЛЬНЫЙ РАЙОН</w:t>
      </w:r>
    </w:p>
    <w:p w:rsidR="00EC4360" w:rsidRPr="00EC4360" w:rsidRDefault="00EC4360" w:rsidP="00EC436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МАЙСКОЕ СЕЛЬСКОЕ ПОСЕЛЕНИЕ</w:t>
      </w:r>
    </w:p>
    <w:p w:rsidR="00EC4360" w:rsidRPr="00EC4360" w:rsidRDefault="00EC4360" w:rsidP="00EC436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АДМИНИСТРАЦИЯ</w:t>
      </w:r>
    </w:p>
    <w:p w:rsidR="00EC4360" w:rsidRPr="00EC4360" w:rsidRDefault="00EC4360" w:rsidP="00EC436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C4360">
        <w:rPr>
          <w:rFonts w:ascii="Arial" w:eastAsia="Times New Roman" w:hAnsi="Arial" w:cs="Arial"/>
          <w:b/>
          <w:bCs/>
          <w:sz w:val="32"/>
          <w:szCs w:val="32"/>
          <w:lang w:eastAsia="ru-RU"/>
        </w:rPr>
        <w:t>ПОСТАНОВЛЕНИЕ</w:t>
      </w:r>
    </w:p>
    <w:p w:rsidR="008513EC" w:rsidRDefault="008513EC" w:rsidP="00EC4360">
      <w:pPr>
        <w:spacing w:after="0"/>
        <w:jc w:val="center"/>
        <w:rPr>
          <w:rFonts w:ascii="Arial" w:eastAsia="Calibri" w:hAnsi="Arial" w:cs="Arial"/>
          <w:b/>
          <w:sz w:val="32"/>
          <w:szCs w:val="32"/>
        </w:rPr>
      </w:pPr>
    </w:p>
    <w:p w:rsidR="00EC4360" w:rsidRPr="00EC4360" w:rsidRDefault="00EC4360" w:rsidP="00EC4360">
      <w:pPr>
        <w:spacing w:after="0"/>
        <w:jc w:val="center"/>
        <w:rPr>
          <w:rFonts w:ascii="Arial" w:eastAsia="Calibri" w:hAnsi="Arial" w:cs="Arial"/>
          <w:b/>
          <w:sz w:val="32"/>
          <w:szCs w:val="32"/>
        </w:rPr>
      </w:pPr>
      <w:r w:rsidRPr="00EC4360">
        <w:rPr>
          <w:rFonts w:ascii="Arial" w:eastAsia="Calibri" w:hAnsi="Arial" w:cs="Arial"/>
          <w:b/>
          <w:sz w:val="32"/>
          <w:szCs w:val="32"/>
        </w:rPr>
        <w:t>ОБ УТВЕРЖДЕНИИ АДМИНИСТРАТИВНОГО РЕГЛАМЕНТА</w:t>
      </w:r>
    </w:p>
    <w:p w:rsidR="00EC4360" w:rsidRPr="00EC4360" w:rsidRDefault="00EC4360" w:rsidP="00EC4360">
      <w:pPr>
        <w:spacing w:after="0"/>
        <w:jc w:val="center"/>
        <w:rPr>
          <w:rFonts w:ascii="Arial" w:eastAsia="Calibri" w:hAnsi="Arial" w:cs="Arial"/>
          <w:b/>
          <w:sz w:val="32"/>
          <w:szCs w:val="32"/>
        </w:rPr>
      </w:pPr>
      <w:r w:rsidRPr="00EC4360">
        <w:rPr>
          <w:rFonts w:ascii="Arial" w:eastAsia="Calibri" w:hAnsi="Arial" w:cs="Arial"/>
          <w:b/>
          <w:sz w:val="32"/>
          <w:szCs w:val="32"/>
        </w:rPr>
        <w:t>ПРЕДОСТАВЛЕНИЯ МУНИЦИПАЛЬНОЙ УСЛУГИ</w:t>
      </w:r>
    </w:p>
    <w:p w:rsidR="00EC4360" w:rsidRPr="00EC4360" w:rsidRDefault="00EC4360" w:rsidP="00EC4360">
      <w:pPr>
        <w:spacing w:after="0"/>
        <w:jc w:val="center"/>
        <w:rPr>
          <w:rFonts w:ascii="Arial" w:eastAsia="Calibri" w:hAnsi="Arial" w:cs="Arial"/>
          <w:b/>
          <w:sz w:val="32"/>
          <w:szCs w:val="32"/>
        </w:rPr>
      </w:pPr>
      <w:r w:rsidRPr="00EC4360">
        <w:rPr>
          <w:rFonts w:ascii="Arial" w:eastAsia="Calibri" w:hAnsi="Arial" w:cs="Arial"/>
          <w:b/>
          <w:sz w:val="32"/>
          <w:szCs w:val="32"/>
        </w:rPr>
        <w:t>«ПРЕДОСТАВЛЕНИЕ ЗЕМЕЛЬНЫХ УЧАСТКОВ В АРЕНДУ</w:t>
      </w:r>
    </w:p>
    <w:p w:rsidR="00EC4360" w:rsidRPr="00EC4360" w:rsidRDefault="00EC4360" w:rsidP="00EC4360">
      <w:pPr>
        <w:spacing w:after="0"/>
        <w:jc w:val="center"/>
        <w:rPr>
          <w:rFonts w:ascii="Arial" w:eastAsia="Calibri" w:hAnsi="Arial" w:cs="Arial"/>
          <w:b/>
          <w:sz w:val="32"/>
          <w:szCs w:val="32"/>
        </w:rPr>
      </w:pPr>
      <w:r w:rsidRPr="00EC4360">
        <w:rPr>
          <w:rFonts w:ascii="Arial" w:eastAsia="Calibri" w:hAnsi="Arial" w:cs="Arial"/>
          <w:b/>
          <w:sz w:val="32"/>
          <w:szCs w:val="32"/>
        </w:rPr>
        <w:t>НА ТОРГАХ»</w:t>
      </w:r>
    </w:p>
    <w:p w:rsidR="00EC4360" w:rsidRPr="00EC4360" w:rsidRDefault="00EC4360" w:rsidP="00EC4360">
      <w:pPr>
        <w:spacing w:after="0"/>
        <w:jc w:val="center"/>
        <w:rPr>
          <w:rFonts w:ascii="Times New Roman" w:eastAsia="Calibri" w:hAnsi="Times New Roman" w:cs="Times New Roman"/>
          <w:sz w:val="24"/>
          <w:szCs w:val="24"/>
        </w:rPr>
      </w:pPr>
    </w:p>
    <w:p w:rsidR="00EC4360" w:rsidRPr="00EC4360" w:rsidRDefault="00EC4360" w:rsidP="00EC4360">
      <w:pPr>
        <w:spacing w:after="0"/>
        <w:ind w:firstLine="709"/>
        <w:jc w:val="both"/>
        <w:rPr>
          <w:rFonts w:ascii="Arial" w:eastAsia="Calibri" w:hAnsi="Arial" w:cs="Arial"/>
          <w:color w:val="000000"/>
          <w:sz w:val="24"/>
          <w:szCs w:val="24"/>
        </w:rPr>
      </w:pPr>
      <w:r w:rsidRPr="00EC4360">
        <w:rPr>
          <w:rFonts w:ascii="Arial" w:eastAsia="Calibri" w:hAnsi="Arial" w:cs="Arial"/>
          <w:sz w:val="24"/>
          <w:szCs w:val="24"/>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EC4360">
        <w:rPr>
          <w:rFonts w:ascii="Arial" w:eastAsia="Calibri" w:hAnsi="Arial" w:cs="Arial"/>
          <w:color w:val="000000"/>
          <w:sz w:val="24"/>
          <w:szCs w:val="24"/>
        </w:rPr>
        <w:t>руководствуясь Уставом муниципального образования «Майск»:</w:t>
      </w:r>
    </w:p>
    <w:p w:rsidR="00EC4360" w:rsidRPr="00EC4360" w:rsidRDefault="00EC4360" w:rsidP="00EC4360">
      <w:pPr>
        <w:spacing w:after="0"/>
        <w:ind w:firstLine="709"/>
        <w:jc w:val="both"/>
        <w:rPr>
          <w:rFonts w:ascii="Arial" w:eastAsia="Calibri" w:hAnsi="Arial" w:cs="Arial"/>
          <w:color w:val="000000"/>
          <w:sz w:val="24"/>
          <w:szCs w:val="24"/>
        </w:rPr>
      </w:pPr>
    </w:p>
    <w:p w:rsidR="00EC4360" w:rsidRPr="00EC4360" w:rsidRDefault="00EC4360" w:rsidP="00EC4360">
      <w:pPr>
        <w:spacing w:after="0" w:line="240" w:lineRule="auto"/>
        <w:jc w:val="center"/>
        <w:rPr>
          <w:rFonts w:ascii="Arial" w:eastAsia="Times New Roman" w:hAnsi="Arial" w:cs="Arial"/>
          <w:b/>
          <w:sz w:val="30"/>
          <w:szCs w:val="30"/>
          <w:lang w:eastAsia="ru-RU"/>
        </w:rPr>
      </w:pPr>
      <w:r w:rsidRPr="00EC4360">
        <w:rPr>
          <w:rFonts w:ascii="Arial" w:eastAsia="Times New Roman" w:hAnsi="Arial" w:cs="Arial"/>
          <w:b/>
          <w:sz w:val="30"/>
          <w:szCs w:val="30"/>
          <w:lang w:eastAsia="ru-RU"/>
        </w:rPr>
        <w:t>ПОСТАНОВЛЯЮ:</w:t>
      </w:r>
    </w:p>
    <w:p w:rsidR="00EC4360" w:rsidRPr="00EC4360" w:rsidRDefault="00EC4360" w:rsidP="00EC4360">
      <w:pPr>
        <w:spacing w:after="0"/>
        <w:ind w:firstLine="709"/>
        <w:jc w:val="both"/>
        <w:rPr>
          <w:rFonts w:ascii="Arial" w:eastAsia="Calibri" w:hAnsi="Arial" w:cs="Arial"/>
          <w:sz w:val="24"/>
          <w:szCs w:val="24"/>
        </w:rPr>
      </w:pP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C4360">
        <w:rPr>
          <w:rFonts w:ascii="Arial" w:eastAsia="Times New Roman" w:hAnsi="Arial" w:cs="Arial"/>
          <w:bCs/>
          <w:sz w:val="24"/>
          <w:szCs w:val="24"/>
          <w:lang w:eastAsia="ru-RU"/>
        </w:rPr>
        <w:t>1. Утвердить прилагаемый административный регламент по предоставлению муниципальной услуги «Предоставление земельных участков в аренду на торгах».</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Calibri" w:hAnsi="Arial" w:cs="Arial"/>
          <w:sz w:val="24"/>
          <w:szCs w:val="24"/>
        </w:rPr>
        <w:t xml:space="preserve">2. Настоящее постановление опубликовать </w:t>
      </w:r>
      <w:r w:rsidRPr="00EC4360">
        <w:rPr>
          <w:rFonts w:ascii="Arial" w:eastAsia="Times New Roman" w:hAnsi="Arial" w:cs="Arial"/>
          <w:sz w:val="24"/>
          <w:szCs w:val="24"/>
          <w:lang w:eastAsia="ru-RU"/>
        </w:rPr>
        <w:t xml:space="preserve">в «Вестнике» и разместить на официальном сайте администрации муниципального образования «Майск» </w:t>
      </w:r>
      <w:proofErr w:type="spellStart"/>
      <w:r w:rsidRPr="00EC4360">
        <w:rPr>
          <w:rFonts w:ascii="Arial" w:eastAsia="Times New Roman" w:hAnsi="Arial" w:cs="Arial"/>
          <w:sz w:val="24"/>
          <w:szCs w:val="24"/>
          <w:lang w:eastAsia="ru-RU"/>
        </w:rPr>
        <w:t>www</w:t>
      </w:r>
      <w:proofErr w:type="spellEnd"/>
      <w:r w:rsidRPr="00EC4360">
        <w:rPr>
          <w:rFonts w:ascii="Arial" w:eastAsia="Times New Roman" w:hAnsi="Arial" w:cs="Arial"/>
          <w:sz w:val="24"/>
          <w:szCs w:val="24"/>
          <w:lang w:eastAsia="ru-RU"/>
        </w:rPr>
        <w:t>. maisk-adm.ru.</w:t>
      </w:r>
    </w:p>
    <w:p w:rsidR="00EC4360" w:rsidRPr="00EC4360" w:rsidRDefault="00EC4360" w:rsidP="00EC4360">
      <w:pPr>
        <w:widowControl w:val="0"/>
        <w:spacing w:after="0" w:line="240" w:lineRule="auto"/>
        <w:ind w:right="20" w:firstLine="709"/>
        <w:jc w:val="both"/>
        <w:rPr>
          <w:rFonts w:ascii="Arial" w:eastAsia="Times New Roman" w:hAnsi="Arial" w:cs="Arial"/>
          <w:sz w:val="24"/>
          <w:szCs w:val="24"/>
          <w:lang w:eastAsia="ru-RU"/>
        </w:rPr>
      </w:pPr>
    </w:p>
    <w:p w:rsidR="00EC4360" w:rsidRPr="00EC4360" w:rsidRDefault="00EC4360" w:rsidP="00EC4360">
      <w:pPr>
        <w:widowControl w:val="0"/>
        <w:spacing w:after="0" w:line="240" w:lineRule="auto"/>
        <w:ind w:right="20" w:firstLine="709"/>
        <w:jc w:val="both"/>
        <w:rPr>
          <w:rFonts w:ascii="Arial" w:eastAsia="Times New Roman" w:hAnsi="Arial" w:cs="Arial"/>
          <w:sz w:val="24"/>
          <w:szCs w:val="24"/>
          <w:lang w:eastAsia="ru-RU"/>
        </w:rPr>
      </w:pPr>
    </w:p>
    <w:p w:rsidR="00EC4360" w:rsidRPr="00EC4360" w:rsidRDefault="00EC4360" w:rsidP="00EC4360">
      <w:pPr>
        <w:spacing w:after="0" w:line="240" w:lineRule="auto"/>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ИО Главы </w:t>
      </w:r>
      <w:proofErr w:type="gramStart"/>
      <w:r w:rsidRPr="00EC4360">
        <w:rPr>
          <w:rFonts w:ascii="Arial" w:eastAsia="Times New Roman" w:hAnsi="Arial" w:cs="Arial"/>
          <w:sz w:val="24"/>
          <w:szCs w:val="24"/>
          <w:lang w:eastAsia="ru-RU"/>
        </w:rPr>
        <w:t>муниципального</w:t>
      </w:r>
      <w:proofErr w:type="gramEnd"/>
    </w:p>
    <w:p w:rsidR="00EC4360" w:rsidRPr="00EC4360" w:rsidRDefault="00EC4360" w:rsidP="00EC436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образования «Майск»: </w:t>
      </w:r>
      <w:proofErr w:type="spellStart"/>
      <w:r w:rsidRPr="00EC4360">
        <w:rPr>
          <w:rFonts w:ascii="Arial" w:eastAsia="Times New Roman" w:hAnsi="Arial" w:cs="Arial"/>
          <w:sz w:val="24"/>
          <w:szCs w:val="24"/>
          <w:lang w:eastAsia="ru-RU"/>
        </w:rPr>
        <w:t>А.А.Егорова</w:t>
      </w:r>
      <w:proofErr w:type="spellEnd"/>
    </w:p>
    <w:tbl>
      <w:tblPr>
        <w:tblW w:w="9747" w:type="dxa"/>
        <w:tblLook w:val="04A0" w:firstRow="1" w:lastRow="0" w:firstColumn="1" w:lastColumn="0" w:noHBand="0" w:noVBand="1"/>
      </w:tblPr>
      <w:tblGrid>
        <w:gridCol w:w="5211"/>
        <w:gridCol w:w="4536"/>
      </w:tblGrid>
      <w:tr w:rsidR="00EC4360" w:rsidRPr="00EC4360" w:rsidTr="00A65CAE">
        <w:tc>
          <w:tcPr>
            <w:tcW w:w="5211" w:type="dxa"/>
          </w:tcPr>
          <w:p w:rsidR="00EC4360" w:rsidRPr="00EC4360" w:rsidRDefault="00EC4360" w:rsidP="00EC4360">
            <w:pPr>
              <w:spacing w:after="0" w:line="240" w:lineRule="auto"/>
              <w:jc w:val="right"/>
              <w:rPr>
                <w:rFonts w:ascii="Arial" w:eastAsia="Times New Roman" w:hAnsi="Arial" w:cs="Arial"/>
                <w:sz w:val="24"/>
                <w:szCs w:val="24"/>
                <w:lang w:eastAsia="ru-RU"/>
              </w:rPr>
            </w:pPr>
          </w:p>
          <w:p w:rsidR="00EC4360" w:rsidRPr="00EC4360" w:rsidRDefault="00EC4360" w:rsidP="00EC4360">
            <w:pPr>
              <w:spacing w:after="0" w:line="240" w:lineRule="auto"/>
              <w:jc w:val="right"/>
              <w:rPr>
                <w:rFonts w:ascii="Arial" w:eastAsia="Times New Roman" w:hAnsi="Arial" w:cs="Arial"/>
                <w:sz w:val="24"/>
                <w:szCs w:val="24"/>
                <w:lang w:eastAsia="ru-RU"/>
              </w:rPr>
            </w:pPr>
          </w:p>
          <w:p w:rsidR="00EC4360" w:rsidRPr="00EC4360" w:rsidRDefault="00EC4360" w:rsidP="00EC4360">
            <w:pPr>
              <w:spacing w:after="0" w:line="240" w:lineRule="auto"/>
              <w:jc w:val="right"/>
              <w:rPr>
                <w:rFonts w:ascii="Arial" w:eastAsia="Times New Roman" w:hAnsi="Arial" w:cs="Arial"/>
                <w:sz w:val="24"/>
                <w:szCs w:val="24"/>
                <w:lang w:eastAsia="ru-RU"/>
              </w:rPr>
            </w:pPr>
          </w:p>
          <w:p w:rsidR="00EC4360" w:rsidRPr="00EC4360" w:rsidRDefault="00EC4360" w:rsidP="00EC4360">
            <w:pPr>
              <w:spacing w:after="0" w:line="240" w:lineRule="auto"/>
              <w:jc w:val="right"/>
              <w:rPr>
                <w:rFonts w:ascii="Arial" w:eastAsia="Times New Roman" w:hAnsi="Arial" w:cs="Arial"/>
                <w:sz w:val="24"/>
                <w:szCs w:val="24"/>
                <w:lang w:eastAsia="ru-RU"/>
              </w:rPr>
            </w:pPr>
          </w:p>
        </w:tc>
        <w:tc>
          <w:tcPr>
            <w:tcW w:w="4536" w:type="dxa"/>
          </w:tcPr>
          <w:p w:rsidR="00EC4360" w:rsidRPr="00EC4360" w:rsidRDefault="00EC4360" w:rsidP="00EC4360">
            <w:pPr>
              <w:spacing w:after="0" w:line="240" w:lineRule="auto"/>
              <w:ind w:left="885"/>
              <w:jc w:val="right"/>
              <w:rPr>
                <w:rFonts w:ascii="Arial" w:eastAsia="Times New Roman" w:hAnsi="Arial" w:cs="Arial"/>
                <w:sz w:val="24"/>
                <w:szCs w:val="24"/>
                <w:lang w:eastAsia="ru-RU"/>
              </w:rPr>
            </w:pPr>
          </w:p>
          <w:p w:rsidR="00EC4360" w:rsidRPr="00EC4360" w:rsidRDefault="00EC4360" w:rsidP="00EC4360">
            <w:pPr>
              <w:spacing w:after="0" w:line="240" w:lineRule="auto"/>
              <w:ind w:left="885"/>
              <w:jc w:val="right"/>
              <w:rPr>
                <w:rFonts w:ascii="Arial" w:eastAsia="Times New Roman" w:hAnsi="Arial" w:cs="Arial"/>
                <w:sz w:val="24"/>
                <w:szCs w:val="24"/>
                <w:lang w:eastAsia="ru-RU"/>
              </w:rPr>
            </w:pPr>
          </w:p>
          <w:p w:rsidR="00EC4360" w:rsidRDefault="001A7A17" w:rsidP="001A7A1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EC4360" w:rsidRPr="00EC4360">
              <w:rPr>
                <w:rFonts w:ascii="Arial" w:eastAsia="Times New Roman" w:hAnsi="Arial" w:cs="Arial"/>
                <w:sz w:val="24"/>
                <w:szCs w:val="24"/>
                <w:lang w:eastAsia="ru-RU"/>
              </w:rPr>
              <w:t>Утвержден</w:t>
            </w:r>
            <w:proofErr w:type="gramEnd"/>
            <w:r w:rsidR="00EC4360" w:rsidRPr="00EC4360">
              <w:rPr>
                <w:rFonts w:ascii="Arial" w:eastAsia="Times New Roman" w:hAnsi="Arial" w:cs="Arial"/>
                <w:sz w:val="24"/>
                <w:szCs w:val="24"/>
                <w:lang w:eastAsia="ru-RU"/>
              </w:rPr>
              <w:t xml:space="preserve"> </w:t>
            </w:r>
            <w:r w:rsidR="008513EC">
              <w:rPr>
                <w:rFonts w:ascii="Arial" w:eastAsia="Times New Roman" w:hAnsi="Arial" w:cs="Arial"/>
                <w:sz w:val="24"/>
                <w:szCs w:val="24"/>
                <w:lang w:eastAsia="ru-RU"/>
              </w:rPr>
              <w:t>Постановлением</w:t>
            </w:r>
            <w:r>
              <w:rPr>
                <w:rFonts w:ascii="Arial" w:eastAsia="Times New Roman" w:hAnsi="Arial" w:cs="Arial"/>
                <w:sz w:val="24"/>
                <w:szCs w:val="24"/>
                <w:lang w:eastAsia="ru-RU"/>
              </w:rPr>
              <w:t xml:space="preserve"> </w:t>
            </w:r>
            <w:r w:rsidR="00EC4360" w:rsidRPr="00EC4360">
              <w:rPr>
                <w:rFonts w:ascii="Arial" w:eastAsia="Times New Roman" w:hAnsi="Arial" w:cs="Arial"/>
                <w:sz w:val="24"/>
                <w:szCs w:val="24"/>
                <w:lang w:eastAsia="ru-RU"/>
              </w:rPr>
              <w:t xml:space="preserve">администрации   </w:t>
            </w:r>
            <w:r w:rsidR="008513EC">
              <w:rPr>
                <w:rFonts w:ascii="Arial" w:eastAsia="Times New Roman" w:hAnsi="Arial" w:cs="Arial"/>
                <w:sz w:val="24"/>
                <w:szCs w:val="24"/>
                <w:lang w:eastAsia="ru-RU"/>
              </w:rPr>
              <w:t>МО «Майск</w:t>
            </w:r>
            <w:r w:rsidR="00EC4360" w:rsidRPr="00EC4360">
              <w:rPr>
                <w:rFonts w:ascii="Arial" w:eastAsia="Times New Roman" w:hAnsi="Arial" w:cs="Arial"/>
                <w:sz w:val="24"/>
                <w:szCs w:val="24"/>
                <w:lang w:eastAsia="ru-RU"/>
              </w:rPr>
              <w:t>»</w:t>
            </w:r>
            <w:r w:rsidR="00EC4360" w:rsidRPr="00EC4360">
              <w:rPr>
                <w:rFonts w:ascii="Arial" w:eastAsia="Times New Roman" w:hAnsi="Arial" w:cs="Arial"/>
                <w:i/>
                <w:sz w:val="24"/>
                <w:szCs w:val="24"/>
                <w:lang w:eastAsia="ru-RU"/>
              </w:rPr>
              <w:t xml:space="preserve"> </w:t>
            </w:r>
            <w:r w:rsidR="008513EC">
              <w:rPr>
                <w:rFonts w:ascii="Arial" w:eastAsia="Times New Roman" w:hAnsi="Arial" w:cs="Arial"/>
                <w:sz w:val="24"/>
                <w:szCs w:val="24"/>
                <w:lang w:eastAsia="ru-RU"/>
              </w:rPr>
              <w:t>от 12.10.</w:t>
            </w:r>
            <w:r w:rsidR="00EC4360" w:rsidRPr="00EC4360">
              <w:rPr>
                <w:rFonts w:ascii="Arial" w:eastAsia="Times New Roman" w:hAnsi="Arial" w:cs="Arial"/>
                <w:sz w:val="24"/>
                <w:szCs w:val="24"/>
                <w:lang w:eastAsia="ru-RU"/>
              </w:rPr>
              <w:t>201</w:t>
            </w:r>
            <w:r w:rsidR="008513EC">
              <w:rPr>
                <w:rFonts w:ascii="Arial" w:eastAsia="Times New Roman" w:hAnsi="Arial" w:cs="Arial"/>
                <w:sz w:val="24"/>
                <w:szCs w:val="24"/>
                <w:lang w:eastAsia="ru-RU"/>
              </w:rPr>
              <w:t>8 года № 102</w:t>
            </w:r>
          </w:p>
          <w:p w:rsidR="008513EC" w:rsidRPr="00EC4360" w:rsidRDefault="008513EC" w:rsidP="008513EC">
            <w:pPr>
              <w:spacing w:after="0" w:line="240" w:lineRule="auto"/>
              <w:ind w:left="885"/>
              <w:jc w:val="right"/>
              <w:rPr>
                <w:rFonts w:ascii="Arial" w:eastAsia="Times New Roman" w:hAnsi="Arial" w:cs="Arial"/>
                <w:sz w:val="24"/>
                <w:szCs w:val="24"/>
                <w:lang w:eastAsia="ru-RU"/>
              </w:rPr>
            </w:pPr>
          </w:p>
        </w:tc>
      </w:tr>
    </w:tbl>
    <w:p w:rsidR="00EC4360" w:rsidRPr="00EC4360" w:rsidRDefault="00EC4360" w:rsidP="00EC4360">
      <w:pPr>
        <w:widowControl w:val="0"/>
        <w:autoSpaceDE w:val="0"/>
        <w:autoSpaceDN w:val="0"/>
        <w:adjustRightInd w:val="0"/>
        <w:spacing w:after="0" w:line="240" w:lineRule="auto"/>
        <w:jc w:val="center"/>
        <w:outlineLvl w:val="0"/>
        <w:rPr>
          <w:rFonts w:ascii="Arial" w:eastAsia="Times New Roman" w:hAnsi="Arial" w:cs="Arial"/>
          <w:bCs/>
          <w:color w:val="000000"/>
          <w:sz w:val="24"/>
          <w:szCs w:val="24"/>
          <w:lang w:eastAsia="ru-RU"/>
        </w:rPr>
      </w:pPr>
      <w:r w:rsidRPr="00EC4360">
        <w:rPr>
          <w:rFonts w:ascii="Arial" w:eastAsia="Times New Roman" w:hAnsi="Arial" w:cs="Arial"/>
          <w:bCs/>
          <w:color w:val="000000"/>
          <w:sz w:val="24"/>
          <w:szCs w:val="24"/>
          <w:lang w:eastAsia="ru-RU"/>
        </w:rPr>
        <w:t>АДМИНИСТРАТИВНЫЙ РЕГЛАМЕНТ</w:t>
      </w:r>
    </w:p>
    <w:p w:rsidR="00EC4360" w:rsidRPr="00EC4360" w:rsidRDefault="00EC4360" w:rsidP="00EC4360">
      <w:pPr>
        <w:widowControl w:val="0"/>
        <w:autoSpaceDE w:val="0"/>
        <w:autoSpaceDN w:val="0"/>
        <w:adjustRightInd w:val="0"/>
        <w:spacing w:after="0" w:line="240" w:lineRule="auto"/>
        <w:jc w:val="center"/>
        <w:outlineLvl w:val="0"/>
        <w:rPr>
          <w:rFonts w:ascii="Arial" w:eastAsia="Times New Roman" w:hAnsi="Arial" w:cs="Arial"/>
          <w:bCs/>
          <w:caps/>
          <w:color w:val="000000"/>
          <w:sz w:val="24"/>
          <w:szCs w:val="24"/>
          <w:lang w:eastAsia="ru-RU"/>
        </w:rPr>
      </w:pPr>
      <w:r w:rsidRPr="00EC4360">
        <w:rPr>
          <w:rFonts w:ascii="Arial" w:eastAsia="Times New Roman" w:hAnsi="Arial" w:cs="Arial"/>
          <w:bCs/>
          <w:color w:val="000000"/>
          <w:sz w:val="24"/>
          <w:szCs w:val="24"/>
          <w:lang w:eastAsia="ru-RU"/>
        </w:rPr>
        <w:t xml:space="preserve">ПРЕДОСТАВЛЕНИЯ МУНИЦИПАЛЬНОЙ УСЛУГИ </w:t>
      </w:r>
      <w:r w:rsidRPr="00EC4360">
        <w:rPr>
          <w:rFonts w:ascii="Arial" w:eastAsia="Times New Roman" w:hAnsi="Arial" w:cs="Arial"/>
          <w:bCs/>
          <w:caps/>
          <w:color w:val="000000"/>
          <w:sz w:val="24"/>
          <w:szCs w:val="24"/>
          <w:lang w:eastAsia="ru-RU"/>
        </w:rPr>
        <w:t xml:space="preserve">«Предоставление </w:t>
      </w:r>
    </w:p>
    <w:p w:rsidR="00EC4360" w:rsidRPr="00EC4360" w:rsidRDefault="00EC4360" w:rsidP="00EC4360">
      <w:pPr>
        <w:widowControl w:val="0"/>
        <w:autoSpaceDE w:val="0"/>
        <w:autoSpaceDN w:val="0"/>
        <w:adjustRightInd w:val="0"/>
        <w:spacing w:after="0" w:line="240" w:lineRule="auto"/>
        <w:jc w:val="center"/>
        <w:outlineLvl w:val="0"/>
        <w:rPr>
          <w:rFonts w:ascii="Arial" w:eastAsia="Times New Roman" w:hAnsi="Arial" w:cs="Arial"/>
          <w:bCs/>
          <w:caps/>
          <w:color w:val="000000"/>
          <w:sz w:val="24"/>
          <w:szCs w:val="24"/>
          <w:lang w:eastAsia="ru-RU"/>
        </w:rPr>
      </w:pPr>
      <w:r w:rsidRPr="00EC4360">
        <w:rPr>
          <w:rFonts w:ascii="Arial" w:eastAsia="Times New Roman" w:hAnsi="Arial" w:cs="Arial"/>
          <w:bCs/>
          <w:caps/>
          <w:color w:val="000000"/>
          <w:sz w:val="24"/>
          <w:szCs w:val="24"/>
          <w:lang w:eastAsia="ru-RU"/>
        </w:rPr>
        <w:t>земельных участков в аренду на торгах»</w:t>
      </w: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w:t>
      </w:r>
      <w:r w:rsidRPr="00EC4360">
        <w:rPr>
          <w:rFonts w:ascii="Arial" w:eastAsia="Times New Roman" w:hAnsi="Arial" w:cs="Arial"/>
          <w:color w:val="000000"/>
          <w:sz w:val="24"/>
          <w:szCs w:val="24"/>
          <w:lang w:eastAsia="ru-RU"/>
        </w:rPr>
        <w:t>. ОБЩИЕ ПОЛОЖЕНИЯ</w:t>
      </w:r>
    </w:p>
    <w:p w:rsidR="00EC4360" w:rsidRPr="00EC4360" w:rsidRDefault="00EC4360" w:rsidP="00EC4360">
      <w:pPr>
        <w:autoSpaceDE w:val="0"/>
        <w:autoSpaceDN w:val="0"/>
        <w:adjustRightInd w:val="0"/>
        <w:spacing w:after="0" w:line="240" w:lineRule="auto"/>
        <w:ind w:left="720"/>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ind w:left="1080"/>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 </w:t>
      </w:r>
      <w:r w:rsidRPr="00EC4360">
        <w:rPr>
          <w:rFonts w:ascii="Arial" w:eastAsia="Times New Roman" w:hAnsi="Arial" w:cs="Arial"/>
          <w:caps/>
          <w:color w:val="000000"/>
          <w:sz w:val="24"/>
          <w:szCs w:val="24"/>
          <w:lang w:eastAsia="ru-RU"/>
        </w:rPr>
        <w:t>Предмет регулирования административного регламента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lastRenderedPageBreak/>
        <w:t xml:space="preserve">1. </w:t>
      </w:r>
      <w:r w:rsidRPr="00EC4360">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муниципального образования «</w:t>
      </w:r>
      <w:r w:rsidR="008513EC">
        <w:rPr>
          <w:rFonts w:ascii="Arial" w:eastAsia="Times New Roman" w:hAnsi="Arial" w:cs="Arial"/>
          <w:sz w:val="24"/>
          <w:szCs w:val="24"/>
          <w:lang w:eastAsia="ru-RU"/>
        </w:rPr>
        <w:t>Майск</w:t>
      </w:r>
      <w:r w:rsidRPr="00EC4360">
        <w:rPr>
          <w:rFonts w:ascii="Arial" w:eastAsia="Times New Roman" w:hAnsi="Arial" w:cs="Arial"/>
          <w:sz w:val="24"/>
          <w:szCs w:val="24"/>
          <w:lang w:eastAsia="ru-RU"/>
        </w:rPr>
        <w:t>»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EC4360" w:rsidRPr="00EC4360" w:rsidRDefault="00EC4360" w:rsidP="00EC4360">
      <w:pPr>
        <w:autoSpaceDE w:val="0"/>
        <w:autoSpaceDN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2. </w:t>
      </w:r>
      <w:r w:rsidRPr="00EC4360">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sidR="008513EC">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при осуществлении полномочий</w:t>
      </w:r>
      <w:r w:rsidRPr="00EC4360">
        <w:rPr>
          <w:rFonts w:ascii="Arial" w:eastAsia="Times New Roman" w:hAnsi="Arial" w:cs="Arial"/>
          <w:color w:val="000000"/>
          <w:sz w:val="24"/>
          <w:szCs w:val="24"/>
          <w:lang w:eastAsia="ru-RU"/>
        </w:rPr>
        <w:t>.</w:t>
      </w:r>
    </w:p>
    <w:p w:rsidR="00EC4360" w:rsidRPr="00EC4360" w:rsidRDefault="00EC4360" w:rsidP="00EC4360">
      <w:pPr>
        <w:spacing w:after="0" w:line="240" w:lineRule="auto"/>
        <w:ind w:firstLine="567"/>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2. </w:t>
      </w:r>
      <w:r w:rsidRPr="00EC4360">
        <w:rPr>
          <w:rFonts w:ascii="Arial" w:eastAsia="Times New Roman" w:hAnsi="Arial" w:cs="Arial"/>
          <w:caps/>
          <w:color w:val="000000"/>
          <w:sz w:val="24"/>
          <w:szCs w:val="24"/>
          <w:lang w:eastAsia="ru-RU"/>
        </w:rPr>
        <w:t>Круг заявителей</w:t>
      </w:r>
    </w:p>
    <w:p w:rsidR="00EC4360" w:rsidRPr="00EC4360" w:rsidRDefault="00EC4360" w:rsidP="00EC4360">
      <w:pPr>
        <w:autoSpaceDE w:val="0"/>
        <w:autoSpaceDN w:val="0"/>
        <w:adjustRightInd w:val="0"/>
        <w:spacing w:after="0" w:line="240" w:lineRule="auto"/>
        <w:ind w:left="720"/>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3. </w:t>
      </w:r>
      <w:r w:rsidRPr="00EC4360">
        <w:rPr>
          <w:rFonts w:ascii="Arial" w:eastAsia="Times New Roman" w:hAnsi="Arial" w:cs="Arial"/>
          <w:sz w:val="24"/>
          <w:szCs w:val="24"/>
        </w:rPr>
        <w:t xml:space="preserve">Муниципальная услуга предоставляется </w:t>
      </w:r>
      <w:r w:rsidRPr="00EC4360">
        <w:rPr>
          <w:rFonts w:ascii="Arial" w:eastAsia="Times New Roman" w:hAnsi="Arial" w:cs="Arial"/>
          <w:sz w:val="24"/>
          <w:szCs w:val="24"/>
          <w:lang w:eastAsia="ru-RU"/>
        </w:rPr>
        <w:t>физическим или юридическим лицам (далее - заявители)</w:t>
      </w:r>
      <w:r w:rsidRPr="00EC4360">
        <w:rPr>
          <w:rFonts w:ascii="Arial" w:eastAsia="Times New Roman" w:hAnsi="Arial" w:cs="Arial"/>
          <w:color w:val="000000"/>
          <w:sz w:val="24"/>
          <w:szCs w:val="24"/>
          <w:lang w:eastAsia="ru-RU"/>
        </w:rPr>
        <w:t>.</w:t>
      </w:r>
    </w:p>
    <w:p w:rsidR="00EC4360" w:rsidRPr="00EC4360" w:rsidRDefault="00EC4360" w:rsidP="00EC4360">
      <w:pPr>
        <w:autoSpaceDE w:val="0"/>
        <w:autoSpaceDN w:val="0"/>
        <w:adjustRightInd w:val="0"/>
        <w:spacing w:after="0" w:line="240" w:lineRule="auto"/>
        <w:ind w:firstLine="540"/>
        <w:jc w:val="both"/>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3. </w:t>
      </w:r>
      <w:r w:rsidRPr="00EC4360">
        <w:rPr>
          <w:rFonts w:ascii="Arial" w:eastAsia="Times New Roman" w:hAnsi="Arial" w:cs="Arial"/>
          <w:caps/>
          <w:color w:val="000000"/>
          <w:sz w:val="24"/>
          <w:szCs w:val="24"/>
          <w:lang w:eastAsia="ru-RU"/>
        </w:rPr>
        <w:t>Требования к порядку информирования о предоставлении МУНИЦИПАЛЬНОЙ услуги</w:t>
      </w: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 xml:space="preserve">4.1. </w:t>
      </w:r>
      <w:r w:rsidRPr="00EC4360">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Информация предоставляется: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при личном контакте с заявителями;</w:t>
      </w:r>
    </w:p>
    <w:p w:rsidR="00EC4360" w:rsidRPr="00EC4360" w:rsidRDefault="00EC4360" w:rsidP="008513EC">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EC4360">
        <w:rPr>
          <w:rFonts w:ascii="Arial" w:eastAsia="MS Mincho" w:hAnsi="Arial" w:cs="Arial"/>
          <w:color w:val="3333FF"/>
          <w:sz w:val="24"/>
          <w:szCs w:val="24"/>
          <w:lang w:eastAsia="ja-JP"/>
        </w:rPr>
        <w:t xml:space="preserve"> </w:t>
      </w:r>
      <w:r w:rsidR="0084680F">
        <w:rPr>
          <w:rFonts w:ascii="Arial" w:eastAsia="Times New Roman" w:hAnsi="Arial" w:cs="Arial"/>
          <w:sz w:val="24"/>
          <w:szCs w:val="24"/>
          <w:lang w:eastAsia="ru-RU"/>
        </w:rPr>
        <w:t>www.</w:t>
      </w:r>
      <w:r w:rsidR="008513EC">
        <w:rPr>
          <w:rFonts w:ascii="Arial" w:eastAsia="Times New Roman" w:hAnsi="Arial" w:cs="Arial"/>
          <w:sz w:val="24"/>
          <w:szCs w:val="24"/>
          <w:lang w:eastAsia="ru-RU"/>
        </w:rPr>
        <w:t>maisk-adm.ru</w:t>
      </w:r>
      <w:r w:rsidRPr="00EC4360">
        <w:rPr>
          <w:rFonts w:ascii="Arial" w:eastAsia="Times New Roman" w:hAnsi="Arial" w:cs="Arial"/>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EC4360">
          <w:rPr>
            <w:rFonts w:ascii="Arial" w:eastAsia="Times New Roman" w:hAnsi="Arial" w:cs="Arial"/>
            <w:sz w:val="24"/>
            <w:szCs w:val="24"/>
            <w:u w:val="single"/>
            <w:lang w:eastAsia="ru-RU"/>
          </w:rPr>
          <w:t>http://38.gosuslugi.ru</w:t>
        </w:r>
      </w:hyperlink>
      <w:r w:rsidRPr="00EC4360">
        <w:rPr>
          <w:rFonts w:ascii="Arial" w:eastAsia="Times New Roman" w:hAnsi="Arial" w:cs="Arial"/>
          <w:sz w:val="24"/>
          <w:szCs w:val="24"/>
          <w:lang w:eastAsia="ru-RU"/>
        </w:rPr>
        <w:t xml:space="preserve"> (далее – Портал);</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письменно, в случае письменного обращения заявителя.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д) о сроке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ж) об основаниях отказа в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 Основными требованиями при предоставлении информации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актуальность;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своевременность;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четкость и доступность в изложении информации;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полнота информации;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 соответствие информации требованиям законодательства.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11. Если заявителя не удовлетворяет информация, представленная должностным лицом уполномоченного органа, он может обратиться к главе администрации в соответствии с графиком приема заявителей, указанным в пункте 16 административного регламента.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w:t>
      </w:r>
      <w:r w:rsidR="008513EC">
        <w:rPr>
          <w:rFonts w:ascii="Arial" w:eastAsia="Times New Roman" w:hAnsi="Arial" w:cs="Arial"/>
          <w:sz w:val="24"/>
          <w:szCs w:val="24"/>
        </w:rPr>
        <w:t>8(39539)93-7-23</w:t>
      </w:r>
      <w:r w:rsidRPr="00EC4360">
        <w:rPr>
          <w:rFonts w:ascii="Arial" w:eastAsia="Times New Roman" w:hAnsi="Arial" w:cs="Arial"/>
          <w:i/>
          <w:sz w:val="24"/>
          <w:szCs w:val="24"/>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 xml:space="preserve">б) на официальном сайте уполномоченного органа в информационно-телекоммуникационной сети «Интернет» – </w:t>
      </w:r>
      <w:r w:rsidR="008513EC" w:rsidRPr="008513EC">
        <w:rPr>
          <w:rFonts w:ascii="Arial" w:eastAsia="MS Mincho" w:hAnsi="Arial" w:cs="Arial"/>
          <w:sz w:val="24"/>
          <w:szCs w:val="24"/>
          <w:lang w:val="en-US" w:eastAsia="ja-JP"/>
        </w:rPr>
        <w:t>www</w:t>
      </w:r>
      <w:r w:rsidR="0084680F">
        <w:rPr>
          <w:rFonts w:ascii="Arial" w:eastAsia="MS Mincho" w:hAnsi="Arial" w:cs="Arial"/>
          <w:sz w:val="24"/>
          <w:szCs w:val="24"/>
          <w:lang w:eastAsia="ja-JP"/>
        </w:rPr>
        <w:t>.</w:t>
      </w:r>
      <w:proofErr w:type="spellStart"/>
      <w:r w:rsidR="008513EC" w:rsidRPr="008513EC">
        <w:rPr>
          <w:rFonts w:ascii="Arial" w:eastAsia="MS Mincho" w:hAnsi="Arial" w:cs="Arial"/>
          <w:sz w:val="24"/>
          <w:szCs w:val="24"/>
          <w:lang w:val="en-US" w:eastAsia="ja-JP"/>
        </w:rPr>
        <w:t>maisk</w:t>
      </w:r>
      <w:proofErr w:type="spellEnd"/>
      <w:r w:rsidR="008513EC" w:rsidRPr="008513EC">
        <w:rPr>
          <w:rFonts w:ascii="Arial" w:eastAsia="MS Mincho" w:hAnsi="Arial" w:cs="Arial"/>
          <w:sz w:val="24"/>
          <w:szCs w:val="24"/>
          <w:lang w:eastAsia="ja-JP"/>
        </w:rPr>
        <w:t>-</w:t>
      </w:r>
      <w:proofErr w:type="spellStart"/>
      <w:r w:rsidR="008513EC" w:rsidRPr="008513EC">
        <w:rPr>
          <w:rFonts w:ascii="Arial" w:eastAsia="MS Mincho" w:hAnsi="Arial" w:cs="Arial"/>
          <w:sz w:val="24"/>
          <w:szCs w:val="24"/>
          <w:lang w:val="en-US" w:eastAsia="ja-JP"/>
        </w:rPr>
        <w:t>adm</w:t>
      </w:r>
      <w:proofErr w:type="spellEnd"/>
      <w:r w:rsidR="008513EC" w:rsidRPr="008513EC">
        <w:rPr>
          <w:rFonts w:ascii="Arial" w:eastAsia="MS Mincho" w:hAnsi="Arial" w:cs="Arial"/>
          <w:sz w:val="24"/>
          <w:szCs w:val="24"/>
          <w:lang w:eastAsia="ja-JP"/>
        </w:rPr>
        <w:t>.</w:t>
      </w:r>
      <w:proofErr w:type="spellStart"/>
      <w:r w:rsidR="008513EC" w:rsidRPr="008513EC">
        <w:rPr>
          <w:rFonts w:ascii="Arial" w:eastAsia="MS Mincho" w:hAnsi="Arial" w:cs="Arial"/>
          <w:sz w:val="24"/>
          <w:szCs w:val="24"/>
          <w:lang w:val="en-US" w:eastAsia="ja-JP"/>
        </w:rPr>
        <w:t>ru</w:t>
      </w:r>
      <w:proofErr w:type="spellEnd"/>
      <w:r w:rsidR="008513EC" w:rsidRPr="008513EC">
        <w:rPr>
          <w:rFonts w:ascii="Arial" w:eastAsia="MS Mincho" w:hAnsi="Arial" w:cs="Arial"/>
          <w:sz w:val="24"/>
          <w:szCs w:val="24"/>
          <w:lang w:eastAsia="ja-JP"/>
        </w:rPr>
        <w:t>.</w:t>
      </w:r>
      <w:r w:rsidRPr="00EC4360">
        <w:rPr>
          <w:rFonts w:ascii="Arial" w:eastAsia="Times New Roman" w:hAnsi="Arial" w:cs="Arial"/>
          <w:sz w:val="24"/>
          <w:szCs w:val="24"/>
          <w:lang w:eastAsia="ru-RU"/>
        </w:rPr>
        <w:t>, а также на Портале;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посредством публикации в средствах массовой информации.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список документов для получения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 сроках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извлечения из административного регламента: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об основаниях отказа в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об описании конечного результата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15. Информация об уполномоченном органе: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а) место нахождения: Иркутская область, Осинский район, с. </w:t>
      </w:r>
      <w:r w:rsidR="008513EC">
        <w:rPr>
          <w:rFonts w:ascii="Arial" w:eastAsia="Times New Roman" w:hAnsi="Arial" w:cs="Arial"/>
          <w:sz w:val="24"/>
          <w:szCs w:val="24"/>
          <w:lang w:eastAsia="ru-RU"/>
        </w:rPr>
        <w:t>Майск</w:t>
      </w:r>
      <w:r w:rsidRPr="00EC4360">
        <w:rPr>
          <w:rFonts w:ascii="Arial" w:eastAsia="Times New Roman" w:hAnsi="Arial" w:cs="Arial"/>
          <w:sz w:val="24"/>
          <w:szCs w:val="24"/>
          <w:lang w:eastAsia="ru-RU"/>
        </w:rPr>
        <w:t>;</w:t>
      </w:r>
      <w:r w:rsidR="008513EC">
        <w:rPr>
          <w:rFonts w:ascii="Arial" w:eastAsia="Times New Roman" w:hAnsi="Arial" w:cs="Arial"/>
          <w:sz w:val="24"/>
          <w:szCs w:val="24"/>
          <w:lang w:eastAsia="ru-RU"/>
        </w:rPr>
        <w:t xml:space="preserve"> ул. Трактовая, 7</w:t>
      </w:r>
    </w:p>
    <w:p w:rsidR="00EC4360" w:rsidRPr="00EC4360" w:rsidRDefault="008513EC"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телефон: 8(39539)93-7</w:t>
      </w:r>
      <w:r w:rsidR="00EC4360" w:rsidRPr="00EC4360">
        <w:rPr>
          <w:rFonts w:ascii="Arial" w:eastAsia="Times New Roman" w:hAnsi="Arial" w:cs="Arial"/>
          <w:sz w:val="24"/>
          <w:szCs w:val="24"/>
          <w:lang w:eastAsia="ru-RU"/>
        </w:rPr>
        <w:t>-</w:t>
      </w:r>
      <w:r>
        <w:rPr>
          <w:rFonts w:ascii="Arial" w:eastAsia="Times New Roman" w:hAnsi="Arial" w:cs="Arial"/>
          <w:sz w:val="24"/>
          <w:szCs w:val="24"/>
          <w:lang w:eastAsia="ru-RU"/>
        </w:rPr>
        <w:t>23</w:t>
      </w:r>
      <w:r w:rsidR="00EC4360" w:rsidRPr="00EC4360">
        <w:rPr>
          <w:rFonts w:ascii="Arial" w:eastAsia="Times New Roman" w:hAnsi="Arial" w:cs="Arial"/>
          <w:sz w:val="24"/>
          <w:szCs w:val="24"/>
          <w:lang w:eastAsia="ru-RU"/>
        </w:rPr>
        <w:t xml:space="preserve">; </w:t>
      </w:r>
    </w:p>
    <w:p w:rsidR="00EC4360" w:rsidRPr="00EC4360" w:rsidRDefault="00EC4360" w:rsidP="008513E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почтовый адрес для направлени</w:t>
      </w:r>
      <w:r w:rsidR="008513EC">
        <w:rPr>
          <w:rFonts w:ascii="Arial" w:eastAsia="Times New Roman" w:hAnsi="Arial" w:cs="Arial"/>
          <w:sz w:val="24"/>
          <w:szCs w:val="24"/>
          <w:lang w:eastAsia="ru-RU"/>
        </w:rPr>
        <w:t>я документов и обращений: 669214</w:t>
      </w:r>
      <w:r w:rsidRPr="00EC4360">
        <w:rPr>
          <w:rFonts w:ascii="Arial" w:eastAsia="Times New Roman" w:hAnsi="Arial" w:cs="Arial"/>
          <w:sz w:val="24"/>
          <w:szCs w:val="24"/>
          <w:lang w:eastAsia="ru-RU"/>
        </w:rPr>
        <w:t xml:space="preserve">, Иркутская область, Осинский район, </w:t>
      </w:r>
      <w:r w:rsidR="008513EC" w:rsidRPr="00EC4360">
        <w:rPr>
          <w:rFonts w:ascii="Arial" w:eastAsia="Times New Roman" w:hAnsi="Arial" w:cs="Arial"/>
          <w:sz w:val="24"/>
          <w:szCs w:val="24"/>
          <w:lang w:eastAsia="ru-RU"/>
        </w:rPr>
        <w:t xml:space="preserve">с. </w:t>
      </w:r>
      <w:r w:rsidR="008513EC">
        <w:rPr>
          <w:rFonts w:ascii="Arial" w:eastAsia="Times New Roman" w:hAnsi="Arial" w:cs="Arial"/>
          <w:sz w:val="24"/>
          <w:szCs w:val="24"/>
          <w:lang w:eastAsia="ru-RU"/>
        </w:rPr>
        <w:t>Майск</w:t>
      </w:r>
      <w:r w:rsidR="008513EC" w:rsidRPr="00EC4360">
        <w:rPr>
          <w:rFonts w:ascii="Arial" w:eastAsia="Times New Roman" w:hAnsi="Arial" w:cs="Arial"/>
          <w:sz w:val="24"/>
          <w:szCs w:val="24"/>
          <w:lang w:eastAsia="ru-RU"/>
        </w:rPr>
        <w:t>;</w:t>
      </w:r>
      <w:r w:rsidR="008513EC">
        <w:rPr>
          <w:rFonts w:ascii="Arial" w:eastAsia="Times New Roman" w:hAnsi="Arial" w:cs="Arial"/>
          <w:sz w:val="24"/>
          <w:szCs w:val="24"/>
          <w:lang w:eastAsia="ru-RU"/>
        </w:rPr>
        <w:t xml:space="preserve"> ул. Трактовая, 7</w:t>
      </w:r>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i/>
          <w:sz w:val="24"/>
          <w:szCs w:val="24"/>
          <w:lang w:eastAsia="ru-RU"/>
        </w:rPr>
        <w:t xml:space="preserve"> </w:t>
      </w:r>
      <w:r w:rsidRPr="00EC4360">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008513EC" w:rsidRPr="008513EC">
        <w:rPr>
          <w:rFonts w:ascii="Arial" w:eastAsia="MS Mincho" w:hAnsi="Arial" w:cs="Arial"/>
          <w:sz w:val="24"/>
          <w:szCs w:val="24"/>
          <w:lang w:val="en-US" w:eastAsia="ja-JP"/>
        </w:rPr>
        <w:t>www</w:t>
      </w:r>
      <w:r w:rsidR="008513EC" w:rsidRPr="008513EC">
        <w:rPr>
          <w:rFonts w:ascii="Arial" w:eastAsia="MS Mincho" w:hAnsi="Arial" w:cs="Arial"/>
          <w:sz w:val="24"/>
          <w:szCs w:val="24"/>
          <w:lang w:eastAsia="ja-JP"/>
        </w:rPr>
        <w:t xml:space="preserve">. </w:t>
      </w:r>
      <w:proofErr w:type="spellStart"/>
      <w:r w:rsidR="008513EC" w:rsidRPr="008513EC">
        <w:rPr>
          <w:rFonts w:ascii="Arial" w:eastAsia="MS Mincho" w:hAnsi="Arial" w:cs="Arial"/>
          <w:sz w:val="24"/>
          <w:szCs w:val="24"/>
          <w:lang w:val="en-US" w:eastAsia="ja-JP"/>
        </w:rPr>
        <w:t>maisk</w:t>
      </w:r>
      <w:proofErr w:type="spellEnd"/>
      <w:r w:rsidR="008513EC" w:rsidRPr="008513EC">
        <w:rPr>
          <w:rFonts w:ascii="Arial" w:eastAsia="MS Mincho" w:hAnsi="Arial" w:cs="Arial"/>
          <w:sz w:val="24"/>
          <w:szCs w:val="24"/>
          <w:lang w:eastAsia="ja-JP"/>
        </w:rPr>
        <w:t>-</w:t>
      </w:r>
      <w:proofErr w:type="spellStart"/>
      <w:r w:rsidR="008513EC" w:rsidRPr="008513EC">
        <w:rPr>
          <w:rFonts w:ascii="Arial" w:eastAsia="MS Mincho" w:hAnsi="Arial" w:cs="Arial"/>
          <w:sz w:val="24"/>
          <w:szCs w:val="24"/>
          <w:lang w:val="en-US" w:eastAsia="ja-JP"/>
        </w:rPr>
        <w:t>adm</w:t>
      </w:r>
      <w:proofErr w:type="spellEnd"/>
      <w:r w:rsidR="008513EC" w:rsidRPr="008513EC">
        <w:rPr>
          <w:rFonts w:ascii="Arial" w:eastAsia="MS Mincho" w:hAnsi="Arial" w:cs="Arial"/>
          <w:sz w:val="24"/>
          <w:szCs w:val="24"/>
          <w:lang w:eastAsia="ja-JP"/>
        </w:rPr>
        <w:t>.</w:t>
      </w:r>
      <w:proofErr w:type="spellStart"/>
      <w:r w:rsidR="008513EC" w:rsidRPr="008513EC">
        <w:rPr>
          <w:rFonts w:ascii="Arial" w:eastAsia="MS Mincho" w:hAnsi="Arial" w:cs="Arial"/>
          <w:sz w:val="24"/>
          <w:szCs w:val="24"/>
          <w:lang w:val="en-US" w:eastAsia="ja-JP"/>
        </w:rPr>
        <w:t>ru</w:t>
      </w:r>
      <w:proofErr w:type="spellEnd"/>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EC4360">
        <w:rPr>
          <w:rFonts w:ascii="Arial" w:eastAsia="Times New Roman" w:hAnsi="Arial" w:cs="Arial"/>
          <w:sz w:val="24"/>
          <w:szCs w:val="24"/>
          <w:lang w:eastAsia="ru-RU"/>
        </w:rPr>
        <w:t xml:space="preserve">д) адрес электронной почты: </w:t>
      </w:r>
      <w:proofErr w:type="spellStart"/>
      <w:r w:rsidR="008513EC">
        <w:rPr>
          <w:rFonts w:ascii="Arial" w:eastAsia="Times New Roman" w:hAnsi="Arial" w:cs="Arial"/>
          <w:sz w:val="24"/>
          <w:szCs w:val="24"/>
          <w:lang w:val="en-US" w:eastAsia="ru-RU"/>
        </w:rPr>
        <w:t>maisk</w:t>
      </w:r>
      <w:proofErr w:type="spellEnd"/>
      <w:r w:rsidR="008513EC" w:rsidRPr="008513EC">
        <w:rPr>
          <w:rFonts w:ascii="Arial" w:eastAsia="Times New Roman" w:hAnsi="Arial" w:cs="Arial"/>
          <w:sz w:val="24"/>
          <w:szCs w:val="24"/>
          <w:lang w:eastAsia="ru-RU"/>
        </w:rPr>
        <w:t>2012@</w:t>
      </w:r>
      <w:proofErr w:type="spellStart"/>
      <w:r w:rsidR="008513EC">
        <w:rPr>
          <w:rFonts w:ascii="Arial" w:eastAsia="Times New Roman" w:hAnsi="Arial" w:cs="Arial"/>
          <w:sz w:val="24"/>
          <w:szCs w:val="24"/>
          <w:lang w:val="en-US" w:eastAsia="ru-RU"/>
        </w:rPr>
        <w:t>yandex</w:t>
      </w:r>
      <w:proofErr w:type="spellEnd"/>
      <w:r w:rsidR="008513EC" w:rsidRPr="008513EC">
        <w:rPr>
          <w:rFonts w:ascii="Arial" w:eastAsia="Times New Roman" w:hAnsi="Arial" w:cs="Arial"/>
          <w:sz w:val="24"/>
          <w:szCs w:val="24"/>
          <w:lang w:eastAsia="ru-RU"/>
        </w:rPr>
        <w:t>.</w:t>
      </w:r>
      <w:proofErr w:type="spellStart"/>
      <w:r w:rsidR="008513EC">
        <w:rPr>
          <w:rFonts w:ascii="Arial" w:eastAsia="Times New Roman" w:hAnsi="Arial" w:cs="Arial"/>
          <w:sz w:val="24"/>
          <w:szCs w:val="24"/>
          <w:lang w:val="en-US" w:eastAsia="ru-RU"/>
        </w:rPr>
        <w:t>ru</w:t>
      </w:r>
      <w:proofErr w:type="spellEnd"/>
      <w:r w:rsidRPr="00EC4360">
        <w:rPr>
          <w:rFonts w:ascii="Arial" w:eastAsia="Times New Roman" w:hAnsi="Arial" w:cs="Arial"/>
          <w:i/>
          <w:sz w:val="24"/>
          <w:szCs w:val="24"/>
          <w:lang w:eastAsia="ru-RU"/>
        </w:rPr>
        <w:t xml:space="preserve"> </w:t>
      </w:r>
    </w:p>
    <w:p w:rsidR="0084680F" w:rsidRPr="0084680F" w:rsidRDefault="00EC4360"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16. </w:t>
      </w:r>
      <w:r w:rsidR="0084680F" w:rsidRPr="0084680F">
        <w:rPr>
          <w:rFonts w:ascii="Arial" w:eastAsia="Times New Roman" w:hAnsi="Arial" w:cs="Arial"/>
          <w:sz w:val="24"/>
          <w:szCs w:val="24"/>
          <w:lang w:eastAsia="ru-RU"/>
        </w:rPr>
        <w:t>График приема заявителей в уполномоченном органе:</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Понедельник</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Вторник</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Среда</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Четверг</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Пятница</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84680F" w:rsidRPr="0084680F" w:rsidRDefault="0084680F" w:rsidP="0084680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 xml:space="preserve">Суббота, воскресенье – выходные дни </w:t>
      </w:r>
    </w:p>
    <w:p w:rsidR="00EC4360" w:rsidRPr="00EC4360" w:rsidRDefault="00EC4360" w:rsidP="0084680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II</w:t>
      </w:r>
      <w:r w:rsidRPr="00EC4360">
        <w:rPr>
          <w:rFonts w:ascii="Arial" w:eastAsia="Times New Roman" w:hAnsi="Arial" w:cs="Arial"/>
          <w:color w:val="000000"/>
          <w:sz w:val="24"/>
          <w:szCs w:val="24"/>
          <w:lang w:eastAsia="ru-RU"/>
        </w:rPr>
        <w:t>. СТАНДАРТ ПРЕДОСТАВЛЕНИЯ 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4. </w:t>
      </w:r>
      <w:r w:rsidRPr="00EC4360">
        <w:rPr>
          <w:rFonts w:ascii="Arial" w:eastAsia="Times New Roman" w:hAnsi="Arial" w:cs="Arial"/>
          <w:caps/>
          <w:color w:val="000000"/>
          <w:sz w:val="24"/>
          <w:szCs w:val="24"/>
          <w:lang w:eastAsia="ru-RU"/>
        </w:rPr>
        <w:t>Наименование МУНИЦИПАЛЬНОЙ услуги</w:t>
      </w:r>
    </w:p>
    <w:p w:rsidR="00EC4360" w:rsidRPr="00EC4360" w:rsidRDefault="00EC4360" w:rsidP="00EC4360">
      <w:pPr>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17. </w:t>
      </w:r>
      <w:r w:rsidRPr="00EC4360">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Глава 5. НАИМЕНОВАНИЕ ОРГАНА МЕСТНОГО САМОУПРАВЛЕНИЯ,</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sz w:val="24"/>
          <w:szCs w:val="24"/>
          <w:lang w:eastAsia="ru-RU"/>
        </w:rPr>
      </w:pPr>
      <w:proofErr w:type="gramStart"/>
      <w:r w:rsidRPr="00EC4360">
        <w:rPr>
          <w:rFonts w:ascii="Arial" w:eastAsia="Times New Roman" w:hAnsi="Arial" w:cs="Arial"/>
          <w:sz w:val="24"/>
          <w:szCs w:val="24"/>
          <w:lang w:eastAsia="ru-RU"/>
        </w:rPr>
        <w:t>ПРЕДОСТАВЛЯЮЩЕГО</w:t>
      </w:r>
      <w:proofErr w:type="gramEnd"/>
      <w:r w:rsidRPr="00EC4360">
        <w:rPr>
          <w:rFonts w:ascii="Arial" w:eastAsia="Times New Roman" w:hAnsi="Arial" w:cs="Arial"/>
          <w:sz w:val="24"/>
          <w:szCs w:val="24"/>
          <w:lang w:eastAsia="ru-RU"/>
        </w:rPr>
        <w:t xml:space="preserve"> МУНИЦИПАЛЬНУЮ УСЛУГУ</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18. Органом местного самоуправления, предоставляющим муниципальную услугу, является администрация мун</w:t>
      </w:r>
      <w:r w:rsidR="008513EC">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Должностным лицом, осуществляющим предоставление муниципальной услуги является</w:t>
      </w:r>
      <w:proofErr w:type="gramEnd"/>
      <w:r w:rsidRPr="00EC4360">
        <w:rPr>
          <w:rFonts w:ascii="Arial" w:eastAsia="Times New Roman" w:hAnsi="Arial" w:cs="Arial"/>
          <w:sz w:val="24"/>
          <w:szCs w:val="24"/>
          <w:lang w:eastAsia="ru-RU"/>
        </w:rPr>
        <w:t xml:space="preserve"> ведущий специалист по землепользованию, при его отсутствии – главный специалист администрации.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19. В предоставлении муниципальной услуги участвует: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Федеральная налоговая служба;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Федеральная служба государственной регистрации, кадастра и картографии;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нотариус.</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EC4360">
          <w:rPr>
            <w:rFonts w:ascii="Arial" w:eastAsia="Times New Roman" w:hAnsi="Arial" w:cs="Arial"/>
            <w:sz w:val="24"/>
            <w:szCs w:val="24"/>
            <w:lang w:eastAsia="ru-RU"/>
          </w:rPr>
          <w:t>перечень</w:t>
        </w:r>
      </w:hyperlink>
      <w:r w:rsidRPr="00EC4360">
        <w:rPr>
          <w:rFonts w:ascii="Arial" w:eastAsia="Times New Roman" w:hAnsi="Arial" w:cs="Arial"/>
          <w:sz w:val="24"/>
          <w:szCs w:val="24"/>
          <w:lang w:eastAsia="ru-RU"/>
        </w:rPr>
        <w:t xml:space="preserve"> услуг, которые являются необходимыми и обязательными для предоставления муниципальных услуг.</w:t>
      </w:r>
    </w:p>
    <w:p w:rsidR="00EC4360" w:rsidRPr="00EC4360" w:rsidRDefault="00EC4360" w:rsidP="00EC4360">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6. </w:t>
      </w:r>
      <w:r w:rsidRPr="00EC4360">
        <w:rPr>
          <w:rFonts w:ascii="Arial" w:eastAsia="Times New Roman" w:hAnsi="Arial" w:cs="Arial"/>
          <w:caps/>
          <w:color w:val="000000"/>
          <w:sz w:val="24"/>
          <w:szCs w:val="24"/>
          <w:lang w:eastAsia="ru-RU"/>
        </w:rPr>
        <w:t>Описание результата предоставления 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22. Результатом предоставления муниципальной услуги являются:</w:t>
      </w:r>
    </w:p>
    <w:p w:rsidR="00EC4360" w:rsidRPr="00EC4360" w:rsidRDefault="00EC4360" w:rsidP="00EC4360">
      <w:pPr>
        <w:widowControl w:val="0"/>
        <w:numPr>
          <w:ilvl w:val="0"/>
          <w:numId w:val="3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договор аренды земельного участка;</w:t>
      </w:r>
    </w:p>
    <w:p w:rsidR="00EC4360" w:rsidRPr="00EC4360" w:rsidRDefault="00EC4360" w:rsidP="00EC4360">
      <w:pPr>
        <w:widowControl w:val="0"/>
        <w:numPr>
          <w:ilvl w:val="0"/>
          <w:numId w:val="3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акт приема-передачи земельного участка;</w:t>
      </w:r>
    </w:p>
    <w:p w:rsidR="00EC4360" w:rsidRPr="00EC4360" w:rsidRDefault="00EC4360" w:rsidP="00EC4360">
      <w:pPr>
        <w:widowControl w:val="0"/>
        <w:numPr>
          <w:ilvl w:val="0"/>
          <w:numId w:val="36"/>
        </w:num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уведомления об отказе в предоставлении муниципальной услуги.</w:t>
      </w:r>
    </w:p>
    <w:p w:rsidR="00EC4360" w:rsidRPr="00EC4360" w:rsidRDefault="00EC4360" w:rsidP="00EC4360">
      <w:pPr>
        <w:widowControl w:val="0"/>
        <w:tabs>
          <w:tab w:val="left" w:pos="993"/>
        </w:tabs>
        <w:autoSpaceDE w:val="0"/>
        <w:autoSpaceDN w:val="0"/>
        <w:adjustRightInd w:val="0"/>
        <w:spacing w:after="0" w:line="240" w:lineRule="auto"/>
        <w:ind w:left="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7. </w:t>
      </w:r>
      <w:r w:rsidRPr="00EC4360">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23. Срок предоставления муниципальной услуги не должен превышать трех месяцев с момента размещения извещения о проведен</w:t>
      </w:r>
      <w:proofErr w:type="gramStart"/>
      <w:r w:rsidRPr="00EC4360">
        <w:rPr>
          <w:rFonts w:ascii="Arial" w:eastAsia="Times New Roman" w:hAnsi="Arial" w:cs="Arial"/>
          <w:color w:val="000000"/>
          <w:sz w:val="24"/>
          <w:szCs w:val="24"/>
          <w:lang w:eastAsia="ru-RU"/>
        </w:rPr>
        <w:t>ии ау</w:t>
      </w:r>
      <w:proofErr w:type="gramEnd"/>
      <w:r w:rsidRPr="00EC4360">
        <w:rPr>
          <w:rFonts w:ascii="Arial" w:eastAsia="Times New Roman" w:hAnsi="Arial" w:cs="Arial"/>
          <w:color w:val="000000"/>
          <w:sz w:val="24"/>
          <w:szCs w:val="24"/>
          <w:lang w:eastAsia="ru-RU"/>
        </w:rPr>
        <w:t xml:space="preserve">кциона на официальном сайте в информационно-телекоммуникационной сети «Интернет» - </w:t>
      </w:r>
      <w:proofErr w:type="spellStart"/>
      <w:r w:rsidR="008513EC" w:rsidRPr="008513EC">
        <w:rPr>
          <w:rFonts w:ascii="Arial" w:eastAsia="Times New Roman" w:hAnsi="Arial" w:cs="Arial"/>
          <w:color w:val="000000"/>
          <w:sz w:val="24"/>
          <w:szCs w:val="24"/>
          <w:lang w:eastAsia="ru-RU"/>
        </w:rPr>
        <w:t>www</w:t>
      </w:r>
      <w:proofErr w:type="spellEnd"/>
      <w:r w:rsidR="008513EC" w:rsidRPr="008513EC">
        <w:rPr>
          <w:rFonts w:ascii="Arial" w:eastAsia="Times New Roman" w:hAnsi="Arial" w:cs="Arial"/>
          <w:color w:val="000000"/>
          <w:sz w:val="24"/>
          <w:szCs w:val="24"/>
          <w:lang w:eastAsia="ru-RU"/>
        </w:rPr>
        <w:t>. maisk-adm.ru</w:t>
      </w:r>
      <w:r w:rsidRPr="00EC4360">
        <w:rPr>
          <w:rFonts w:ascii="Arial" w:eastAsia="Times New Roman" w:hAnsi="Arial" w:cs="Arial"/>
          <w:color w:val="000000"/>
          <w:sz w:val="24"/>
          <w:szCs w:val="24"/>
          <w:lang w:eastAsia="ru-RU"/>
        </w:rPr>
        <w:t>.</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EC4360" w:rsidRPr="00EC4360" w:rsidRDefault="00EC4360" w:rsidP="00EC4360">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8. </w:t>
      </w:r>
      <w:r w:rsidRPr="00EC4360">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EC4360" w:rsidRPr="00EC4360" w:rsidRDefault="00EC4360" w:rsidP="00EC4360">
      <w:pPr>
        <w:autoSpaceDE w:val="0"/>
        <w:autoSpaceDN w:val="0"/>
        <w:adjustRightInd w:val="0"/>
        <w:spacing w:after="0" w:line="240" w:lineRule="auto"/>
        <w:ind w:firstLine="540"/>
        <w:jc w:val="both"/>
        <w:outlineLvl w:val="1"/>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25. Предоставление муниципальной услуги осуществляется в соответствии с действующим законодательством.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EC4360" w:rsidRPr="00EC4360" w:rsidRDefault="00EC4360" w:rsidP="00EC4360">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26. Правовыми основаниями для предоставления муниципальной услуги являются:</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Гражданский кодекс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Земельный кодекс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Градостроительный кодекс Российской Федерации; </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Федеральный закон от 29.12.2004 № 191-ФЗ «О введении в действие Градостроительного кодекса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25.10.2001 N 137-ФЗ "О введении в действие Земельного кодекса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 мая 2006 года № 59-ФЗ «О порядке рассмотрения обращений граждан Российской Федерации»;</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27 июля 2010 г. № 210-ФЗ «Об организации предоставления государственных и муниципальных услуг»;</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Устав муни</w:t>
      </w:r>
      <w:r w:rsidR="008513EC">
        <w:rPr>
          <w:rFonts w:ascii="Arial" w:eastAsia="Times New Roman" w:hAnsi="Arial" w:cs="Arial"/>
          <w:color w:val="000000"/>
          <w:sz w:val="24"/>
          <w:szCs w:val="24"/>
          <w:lang w:eastAsia="ru-RU"/>
        </w:rPr>
        <w:t>ципального  образования «Майск</w:t>
      </w:r>
      <w:r w:rsidRPr="00EC4360">
        <w:rPr>
          <w:rFonts w:ascii="Arial" w:eastAsia="Times New Roman" w:hAnsi="Arial" w:cs="Arial"/>
          <w:color w:val="000000"/>
          <w:sz w:val="24"/>
          <w:szCs w:val="24"/>
          <w:lang w:eastAsia="ru-RU"/>
        </w:rPr>
        <w:t>»;</w:t>
      </w:r>
    </w:p>
    <w:p w:rsidR="00EC4360" w:rsidRPr="00EC4360" w:rsidRDefault="00EC4360" w:rsidP="00EC4360">
      <w:pPr>
        <w:numPr>
          <w:ilvl w:val="0"/>
          <w:numId w:val="37"/>
        </w:numPr>
        <w:tabs>
          <w:tab w:val="left" w:pos="1134"/>
        </w:tabs>
        <w:autoSpaceDE w:val="0"/>
        <w:autoSpaceDN w:val="0"/>
        <w:adjustRightInd w:val="0"/>
        <w:spacing w:after="0" w:line="240" w:lineRule="auto"/>
        <w:ind w:firstLine="709"/>
        <w:jc w:val="both"/>
        <w:outlineLvl w:val="2"/>
        <w:rPr>
          <w:rFonts w:ascii="Arial" w:eastAsia="Times New Roman" w:hAnsi="Arial" w:cs="Arial"/>
          <w:iCs/>
          <w:color w:val="000000"/>
          <w:sz w:val="24"/>
          <w:szCs w:val="24"/>
          <w:lang w:eastAsia="ru-RU"/>
        </w:rPr>
      </w:pPr>
      <w:r w:rsidRPr="00EC4360">
        <w:rPr>
          <w:rFonts w:ascii="Arial" w:eastAsia="Times New Roman" w:hAnsi="Arial" w:cs="Arial"/>
          <w:color w:val="000000"/>
          <w:sz w:val="24"/>
          <w:szCs w:val="24"/>
          <w:lang w:eastAsia="ru-RU"/>
        </w:rPr>
        <w:t>иные нормативные правовые акты, регламентирующие правоотношения в установленной сфере.</w:t>
      </w:r>
      <w:r w:rsidRPr="00EC4360">
        <w:rPr>
          <w:rFonts w:ascii="Arial" w:eastAsia="Times New Roman" w:hAnsi="Arial" w:cs="Arial"/>
          <w:iCs/>
          <w:color w:val="000000"/>
          <w:sz w:val="24"/>
          <w:szCs w:val="24"/>
          <w:lang w:eastAsia="ru-RU"/>
        </w:rPr>
        <w:t xml:space="preserve"> </w:t>
      </w:r>
    </w:p>
    <w:p w:rsidR="00EC4360" w:rsidRPr="00EC4360" w:rsidRDefault="00EC4360" w:rsidP="00EC4360">
      <w:pPr>
        <w:tabs>
          <w:tab w:val="left" w:pos="1134"/>
        </w:tabs>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sz w:val="24"/>
          <w:szCs w:val="24"/>
          <w:lang w:eastAsia="ru-RU"/>
        </w:rPr>
      </w:pPr>
      <w:r w:rsidRPr="00EC4360">
        <w:rPr>
          <w:rFonts w:ascii="Arial" w:eastAsia="Times New Roman" w:hAnsi="Arial" w:cs="Arial"/>
          <w:sz w:val="24"/>
          <w:szCs w:val="24"/>
          <w:lang w:eastAsia="ru-RU"/>
        </w:rPr>
        <w:t>Глава 9</w:t>
      </w:r>
      <w:r w:rsidRPr="00EC4360">
        <w:rPr>
          <w:rFonts w:ascii="Arial" w:eastAsia="Times New Roman" w:hAnsi="Arial" w:cs="Arial"/>
          <w:caps/>
          <w:sz w:val="24"/>
          <w:szCs w:val="24"/>
          <w:lang w:eastAsia="ru-RU"/>
        </w:rPr>
        <w:t xml:space="preserve">. </w:t>
      </w:r>
      <w:r w:rsidRPr="00EC4360">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4360" w:rsidRPr="00EC4360" w:rsidRDefault="00EC4360" w:rsidP="00EC4360">
      <w:pPr>
        <w:autoSpaceDE w:val="0"/>
        <w:autoSpaceDN w:val="0"/>
        <w:adjustRightInd w:val="0"/>
        <w:spacing w:after="0" w:line="240" w:lineRule="auto"/>
        <w:jc w:val="center"/>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EC4360" w:rsidRPr="00EC4360" w:rsidRDefault="00EC4360" w:rsidP="00EC4360">
      <w:pPr>
        <w:widowControl w:val="0"/>
        <w:numPr>
          <w:ilvl w:val="0"/>
          <w:numId w:val="3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заявка </w:t>
      </w:r>
      <w:proofErr w:type="gramStart"/>
      <w:r w:rsidRPr="00EC4360">
        <w:rPr>
          <w:rFonts w:ascii="Arial" w:eastAsia="Times New Roman" w:hAnsi="Arial" w:cs="Arial"/>
          <w:sz w:val="24"/>
          <w:szCs w:val="24"/>
          <w:lang w:eastAsia="ru-RU"/>
        </w:rPr>
        <w:t>на участие в аукционе по установленной в извещении о проведении</w:t>
      </w:r>
      <w:proofErr w:type="gramEnd"/>
      <w:r w:rsidRPr="00EC4360">
        <w:rPr>
          <w:rFonts w:ascii="Arial" w:eastAsia="Times New Roman" w:hAnsi="Arial" w:cs="Arial"/>
          <w:sz w:val="24"/>
          <w:szCs w:val="24"/>
          <w:lang w:eastAsia="ru-RU"/>
        </w:rPr>
        <w:t xml:space="preserve"> аукциона форме с указанием банковских реквизитов счета для возврата задатка;</w:t>
      </w:r>
    </w:p>
    <w:p w:rsidR="00EC4360" w:rsidRPr="00EC4360" w:rsidRDefault="00EC4360" w:rsidP="00EC4360">
      <w:pPr>
        <w:widowControl w:val="0"/>
        <w:numPr>
          <w:ilvl w:val="0"/>
          <w:numId w:val="3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копии документов, удостоверяющих личность заявителя (для граждан);</w:t>
      </w:r>
    </w:p>
    <w:p w:rsidR="00EC4360" w:rsidRPr="00EC4360" w:rsidRDefault="00EC4360" w:rsidP="00EC4360">
      <w:pPr>
        <w:widowControl w:val="0"/>
        <w:numPr>
          <w:ilvl w:val="0"/>
          <w:numId w:val="3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надлежащим образом заверенный перевод </w:t>
      </w:r>
      <w:proofErr w:type="gramStart"/>
      <w:r w:rsidRPr="00EC4360">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C4360">
        <w:rPr>
          <w:rFonts w:ascii="Arial" w:eastAsia="Times New Roman" w:hAnsi="Arial" w:cs="Arial"/>
          <w:sz w:val="24"/>
          <w:szCs w:val="24"/>
          <w:lang w:eastAsia="ru-RU"/>
        </w:rPr>
        <w:t>, если заявителем является иностранное юридическое лицо;</w:t>
      </w:r>
    </w:p>
    <w:p w:rsidR="00EC4360" w:rsidRPr="00EC4360" w:rsidRDefault="00EC4360" w:rsidP="00EC4360">
      <w:pPr>
        <w:widowControl w:val="0"/>
        <w:numPr>
          <w:ilvl w:val="0"/>
          <w:numId w:val="3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документы, подтверждающие внесение задатка.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28. Документы, предоставляемые заявителем, должны соответствовать следующим требованиям:</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w:t>
      </w:r>
      <w:r w:rsidRPr="00EC4360">
        <w:rPr>
          <w:rFonts w:ascii="Arial" w:eastAsia="Times New Roman" w:hAnsi="Arial" w:cs="Arial"/>
          <w:sz w:val="24"/>
          <w:szCs w:val="24"/>
          <w:lang w:eastAsia="ru-RU"/>
        </w:rPr>
        <w:tab/>
        <w:t xml:space="preserve">тексты документов написаны разборчиво; </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w:t>
      </w:r>
      <w:r w:rsidRPr="00EC4360">
        <w:rPr>
          <w:rFonts w:ascii="Arial" w:eastAsia="Times New Roman" w:hAnsi="Arial" w:cs="Arial"/>
          <w:sz w:val="24"/>
          <w:szCs w:val="24"/>
          <w:lang w:eastAsia="ru-RU"/>
        </w:rPr>
        <w:tab/>
        <w:t>фамилия, имя и отчество (при наличии) заявителя, его адрес места жительства, телефон (если есть) написаны полностью;</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w:t>
      </w:r>
      <w:r w:rsidRPr="00EC4360">
        <w:rPr>
          <w:rFonts w:ascii="Arial" w:eastAsia="Times New Roman" w:hAnsi="Arial" w:cs="Arial"/>
          <w:sz w:val="24"/>
          <w:szCs w:val="24"/>
          <w:lang w:eastAsia="ru-RU"/>
        </w:rPr>
        <w:tab/>
        <w:t>в документах нет подчисток, приписок, зачеркнутых слов и иных неоговоренных исправлений;</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w:t>
      </w:r>
      <w:r w:rsidRPr="00EC4360">
        <w:rPr>
          <w:rFonts w:ascii="Arial" w:eastAsia="Times New Roman" w:hAnsi="Arial" w:cs="Arial"/>
          <w:sz w:val="24"/>
          <w:szCs w:val="24"/>
          <w:lang w:eastAsia="ru-RU"/>
        </w:rPr>
        <w:tab/>
        <w:t>документы не исполнены карандашом;</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w:t>
      </w:r>
      <w:r w:rsidRPr="00EC4360">
        <w:rPr>
          <w:rFonts w:ascii="Arial" w:eastAsia="Times New Roman" w:hAnsi="Arial" w:cs="Arial"/>
          <w:sz w:val="24"/>
          <w:szCs w:val="24"/>
          <w:lang w:eastAsia="ru-RU"/>
        </w:rPr>
        <w:tab/>
        <w:t>документы не имеют серьезных повреждений, наличие которых допускает многозначность истолкования содержания.</w:t>
      </w:r>
    </w:p>
    <w:p w:rsidR="00EC4360" w:rsidRPr="00EC4360" w:rsidRDefault="00EC4360" w:rsidP="00EC436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 xml:space="preserve">Глава 10. ИСЧЕРПЫВАЮЩИЙ </w:t>
      </w:r>
      <w:r w:rsidRPr="00EC4360">
        <w:rPr>
          <w:rFonts w:ascii="Arial" w:eastAsia="Times New Roman" w:hAnsi="Arial" w:cs="Arial"/>
          <w:caps/>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EC4360">
        <w:rPr>
          <w:rFonts w:ascii="Arial" w:eastAsia="Times New Roman" w:hAnsi="Arial" w:cs="Arial"/>
          <w:color w:val="000000"/>
          <w:sz w:val="24"/>
          <w:szCs w:val="24"/>
          <w:lang w:eastAsia="ru-RU"/>
        </w:rPr>
        <w:t xml:space="preserve"> </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EC4360" w:rsidRPr="00EC4360" w:rsidRDefault="00EC4360" w:rsidP="00EC436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30. При предоставлении муниципальной услуги запрещается требовать от заявителя:</w:t>
      </w:r>
    </w:p>
    <w:p w:rsidR="00EC4360" w:rsidRPr="00EC4360" w:rsidRDefault="00EC4360" w:rsidP="00EC436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360" w:rsidRPr="00EC4360" w:rsidRDefault="00EC4360" w:rsidP="00EC436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C436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C4360">
        <w:rPr>
          <w:rFonts w:ascii="Arial" w:eastAsia="Times New Roman" w:hAnsi="Arial" w:cs="Arial"/>
          <w:color w:val="000000"/>
          <w:sz w:val="24"/>
          <w:szCs w:val="24"/>
          <w:lang w:eastAsia="ru-RU"/>
        </w:rPr>
        <w:t>.</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lastRenderedPageBreak/>
        <w:t xml:space="preserve">Глава 11. ИСЧЕРПЫВАЮЩИЙ </w:t>
      </w:r>
      <w:r w:rsidRPr="00EC4360">
        <w:rPr>
          <w:rFonts w:ascii="Arial" w:eastAsia="Times New Roman" w:hAnsi="Arial" w:cs="Arial"/>
          <w:caps/>
          <w:color w:val="000000"/>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p>
    <w:p w:rsidR="00EC4360" w:rsidRPr="00EC4360" w:rsidRDefault="00EC4360" w:rsidP="00EC4360">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31. Основаниями для отказа в приеме заявления и документов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с заявлением обратилось ненадлежащее лицо;</w:t>
      </w:r>
    </w:p>
    <w:p w:rsidR="00EC4360" w:rsidRPr="00EC4360" w:rsidRDefault="00EC4360" w:rsidP="00EC4360">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представление неполного пакета документов, предусмотренного пунктом 27 настоящего административного регламента;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несоответствие документов требованиям, указанным в пункте 28 настоящего административного регламента;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 наличие в </w:t>
      </w:r>
      <w:hyperlink r:id="rId10" w:history="1">
        <w:r w:rsidRPr="00EC4360">
          <w:rPr>
            <w:rFonts w:ascii="Arial" w:eastAsia="Times New Roman" w:hAnsi="Arial" w:cs="Arial"/>
            <w:color w:val="000000"/>
            <w:sz w:val="24"/>
            <w:szCs w:val="24"/>
            <w:lang w:eastAsia="ru-RU"/>
          </w:rPr>
          <w:t>заявлении</w:t>
        </w:r>
      </w:hyperlink>
      <w:r w:rsidRPr="00EC4360">
        <w:rPr>
          <w:rFonts w:ascii="Arial" w:eastAsia="Times New Roman" w:hAnsi="Arial" w:cs="Arial"/>
          <w:color w:val="000000"/>
          <w:sz w:val="24"/>
          <w:szCs w:val="24"/>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33.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EC4360" w:rsidRPr="00EC4360" w:rsidRDefault="00EC4360" w:rsidP="00EC4360">
      <w:pPr>
        <w:autoSpaceDE w:val="0"/>
        <w:autoSpaceDN w:val="0"/>
        <w:adjustRightInd w:val="0"/>
        <w:spacing w:after="0" w:line="240" w:lineRule="auto"/>
        <w:outlineLvl w:val="2"/>
        <w:rPr>
          <w:rFonts w:ascii="Arial" w:eastAsia="Times New Roman" w:hAnsi="Arial" w:cs="Arial"/>
          <w:sz w:val="24"/>
          <w:szCs w:val="24"/>
          <w:lang w:eastAsia="x-none"/>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12. ИСЧЕРПЫВАЮЩИЙ </w:t>
      </w:r>
      <w:r w:rsidRPr="00EC4360">
        <w:rPr>
          <w:rFonts w:ascii="Arial" w:eastAsia="Times New Roman" w:hAnsi="Arial" w:cs="Arial"/>
          <w:caps/>
          <w:color w:val="000000"/>
          <w:sz w:val="24"/>
          <w:szCs w:val="24"/>
          <w:lang w:eastAsia="ru-RU"/>
        </w:rPr>
        <w:t>Перечень оснований для приостановления или отказа в предоставлении 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iCs/>
          <w:color w:val="000000"/>
          <w:sz w:val="24"/>
          <w:szCs w:val="24"/>
          <w:lang w:val="x-none" w:eastAsia="x-none"/>
        </w:rPr>
      </w:pPr>
      <w:r w:rsidRPr="00EC4360">
        <w:rPr>
          <w:rFonts w:ascii="Arial" w:eastAsia="Arial Unicode MS" w:hAnsi="Arial" w:cs="Arial"/>
          <w:bCs/>
          <w:color w:val="000000"/>
          <w:sz w:val="24"/>
          <w:szCs w:val="24"/>
          <w:lang w:val="x-none" w:eastAsia="x-none"/>
        </w:rPr>
        <w:lastRenderedPageBreak/>
        <w:t xml:space="preserve">35. </w:t>
      </w:r>
      <w:r w:rsidRPr="00EC4360">
        <w:rPr>
          <w:rFonts w:ascii="Arial" w:eastAsia="Arial Unicode MS" w:hAnsi="Arial" w:cs="Arial"/>
          <w:bCs/>
          <w:iCs/>
          <w:color w:val="000000"/>
          <w:sz w:val="24"/>
          <w:szCs w:val="24"/>
          <w:lang w:val="x-none" w:eastAsia="x-none"/>
        </w:rPr>
        <w:t>Основания для отказа в предоставлении муниципальной услуги:</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1) 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 </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2) планирование использования данного земельного участка по иному целевому назначению;  </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3) в случае организации и проведения торгов (конкурса, аукциона):</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поступление заявки на участие в торгах (конкурсе, аукционе) по истечении срока  приема заявок, установленного в извещении о проведении торгов;</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непредставление необходимых для участия в торгах документов или представление недостоверных сведений;</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xml:space="preserve">- </w:t>
      </w:r>
      <w:proofErr w:type="spellStart"/>
      <w:r w:rsidRPr="00EC4360">
        <w:rPr>
          <w:rFonts w:ascii="Arial" w:eastAsia="Arial Unicode MS" w:hAnsi="Arial" w:cs="Arial"/>
          <w:bCs/>
          <w:sz w:val="24"/>
          <w:szCs w:val="24"/>
          <w:shd w:val="clear" w:color="auto" w:fill="FFFFFF"/>
          <w:lang w:val="x-none" w:eastAsia="x-none"/>
        </w:rPr>
        <w:t>непоступление</w:t>
      </w:r>
      <w:proofErr w:type="spellEnd"/>
      <w:r w:rsidRPr="00EC4360">
        <w:rPr>
          <w:rFonts w:ascii="Arial" w:eastAsia="Arial Unicode MS" w:hAnsi="Arial" w:cs="Arial"/>
          <w:bCs/>
          <w:sz w:val="24"/>
          <w:szCs w:val="24"/>
          <w:shd w:val="clear" w:color="auto" w:fill="FFFFFF"/>
          <w:lang w:val="x-none" w:eastAsia="x-none"/>
        </w:rPr>
        <w:t>  задатка на счет, указанный в извещении о проведении торгов, до дня окончания приема документов для участия в торгах;</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заявка подана лицом, не уполномоченным претендентом на осуществление таких действий.</w:t>
      </w:r>
    </w:p>
    <w:p w:rsidR="00EC4360" w:rsidRPr="00EC4360" w:rsidRDefault="00EC4360" w:rsidP="00EC436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shd w:val="clear" w:color="auto" w:fill="FFFFFF"/>
          <w:lang w:eastAsia="x-none"/>
        </w:rPr>
      </w:pPr>
      <w:r w:rsidRPr="00EC4360">
        <w:rPr>
          <w:rFonts w:ascii="Arial" w:eastAsia="Arial Unicode MS" w:hAnsi="Arial" w:cs="Arial"/>
          <w:bCs/>
          <w:sz w:val="24"/>
          <w:szCs w:val="24"/>
          <w:shd w:val="clear" w:color="auto" w:fill="FFFFFF"/>
          <w:lang w:val="x-none" w:eastAsia="x-none"/>
        </w:rPr>
        <w:t>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позднее чем за 15 дней до дня проведения торгов.</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x-none"/>
        </w:rPr>
        <w:t xml:space="preserve">35.1. </w:t>
      </w:r>
      <w:proofErr w:type="gramStart"/>
      <w:r w:rsidRPr="00EC4360">
        <w:rPr>
          <w:rFonts w:ascii="Arial" w:eastAsia="Times New Roman" w:hAnsi="Arial" w:cs="Arial"/>
          <w:sz w:val="24"/>
          <w:szCs w:val="24"/>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EC4360">
        <w:rPr>
          <w:rFonts w:ascii="Arial" w:eastAsia="Times New Roman" w:hAnsi="Arial" w:cs="Arial"/>
          <w:sz w:val="24"/>
          <w:szCs w:val="24"/>
          <w:lang w:eastAsia="ru-RU"/>
        </w:rPr>
        <w:t xml:space="preserve"> ведущий специалист по землепользованию или главный специалист администрации мун</w:t>
      </w:r>
      <w:r w:rsidR="00A65CAE">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В случае отказа в предоставлении муниципальной услуги, должностные лица уполномоченного органа выдают (направляют) заявителю или его представителю </w:t>
      </w:r>
    </w:p>
    <w:p w:rsidR="00EC4360" w:rsidRPr="00EC4360" w:rsidRDefault="00EC4360" w:rsidP="00EC4360">
      <w:pPr>
        <w:spacing w:after="0" w:line="240" w:lineRule="auto"/>
        <w:jc w:val="both"/>
        <w:rPr>
          <w:rFonts w:ascii="Arial" w:eastAsia="Times New Roman" w:hAnsi="Arial" w:cs="Arial"/>
          <w:color w:val="000000"/>
          <w:sz w:val="24"/>
          <w:szCs w:val="24"/>
          <w:lang w:eastAsia="ru-RU"/>
        </w:rPr>
      </w:pPr>
    </w:p>
    <w:p w:rsidR="00EC4360" w:rsidRPr="00EC4360" w:rsidRDefault="00EC4360" w:rsidP="00EC4360">
      <w:pPr>
        <w:spacing w:after="0" w:line="240" w:lineRule="auto"/>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EC4360" w:rsidRPr="00EC4360" w:rsidRDefault="00EC4360" w:rsidP="00EC4360">
      <w:pPr>
        <w:spacing w:after="0" w:line="240" w:lineRule="auto"/>
        <w:ind w:firstLine="567"/>
        <w:rPr>
          <w:rFonts w:ascii="Arial" w:eastAsia="Times New Roman" w:hAnsi="Arial" w:cs="Arial"/>
          <w:sz w:val="24"/>
          <w:szCs w:val="24"/>
          <w:lang w:eastAsia="x-none"/>
        </w:rPr>
      </w:pPr>
    </w:p>
    <w:p w:rsidR="00EC4360" w:rsidRPr="00EC4360" w:rsidRDefault="00EC4360" w:rsidP="00EC4360">
      <w:pPr>
        <w:spacing w:after="0" w:line="240" w:lineRule="auto"/>
        <w:jc w:val="center"/>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13. </w:t>
      </w:r>
      <w:r w:rsidRPr="00EC4360">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4360" w:rsidRPr="00EC4360" w:rsidRDefault="00EC4360" w:rsidP="00EC4360">
      <w:pPr>
        <w:spacing w:after="0" w:line="240" w:lineRule="auto"/>
        <w:jc w:val="both"/>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36.</w:t>
      </w:r>
      <w:r w:rsidRPr="00EC4360">
        <w:rPr>
          <w:rFonts w:ascii="Arial" w:eastAsia="Times New Roman" w:hAnsi="Arial" w:cs="Arial"/>
          <w:sz w:val="24"/>
          <w:szCs w:val="24"/>
        </w:rPr>
        <w:t xml:space="preserve"> Необходимые и обязательные услуги для предоставления муниципальной услуги отсутствуют.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14. </w:t>
      </w:r>
      <w:r w:rsidRPr="00EC4360">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C4360" w:rsidRPr="00EC4360" w:rsidRDefault="00EC4360" w:rsidP="00EC436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37. Муниципальная услуга предоставляется бесплатно</w:t>
      </w:r>
    </w:p>
    <w:p w:rsidR="00EC4360" w:rsidRPr="00EC4360" w:rsidRDefault="00EC4360" w:rsidP="00EC436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15. </w:t>
      </w:r>
      <w:r w:rsidRPr="00EC4360">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EC4360" w:rsidRPr="00EC4360" w:rsidRDefault="00EC4360" w:rsidP="00EC436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38. </w:t>
      </w:r>
      <w:r w:rsidRPr="00EC4360">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4360" w:rsidRPr="00EC4360" w:rsidRDefault="00EC4360" w:rsidP="00EC4360">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4360" w:rsidRPr="00EC4360" w:rsidRDefault="00EC4360" w:rsidP="00EC4360">
      <w:pPr>
        <w:autoSpaceDE w:val="0"/>
        <w:autoSpaceDN w:val="0"/>
        <w:adjustRightInd w:val="0"/>
        <w:spacing w:after="0" w:line="240" w:lineRule="auto"/>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16. </w:t>
      </w:r>
      <w:r w:rsidRPr="00EC4360">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C4360" w:rsidRPr="00EC4360" w:rsidRDefault="00EC4360" w:rsidP="00EC4360">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EC4360" w:rsidRPr="00EC4360" w:rsidRDefault="00EC4360" w:rsidP="00EC436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40. Максимальное время ожидания в очереди при подаче заявления и документов не должно превышать 15 минут.</w:t>
      </w:r>
    </w:p>
    <w:p w:rsidR="00EC4360" w:rsidRPr="00EC4360" w:rsidRDefault="00EC4360" w:rsidP="00EC436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41. Максимальное время ожидания в очереди при получении результата муниципальной услуги не должно превышать 15 минут.</w:t>
      </w:r>
    </w:p>
    <w:p w:rsidR="00EC4360" w:rsidRPr="00EC4360" w:rsidRDefault="00EC4360" w:rsidP="00EC4360">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EC4360" w:rsidRPr="00EC4360" w:rsidRDefault="00EC4360" w:rsidP="00EC4360">
      <w:pPr>
        <w:spacing w:after="0" w:line="240" w:lineRule="auto"/>
        <w:jc w:val="center"/>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Глава 17. </w:t>
      </w:r>
      <w:r w:rsidRPr="00EC4360">
        <w:rPr>
          <w:rFonts w:ascii="Arial" w:eastAsia="Times New Roman" w:hAnsi="Arial" w:cs="Arial"/>
          <w:sz w:val="24"/>
          <w:szCs w:val="24"/>
          <w:lang w:eastAsia="ru-RU"/>
        </w:rPr>
        <w:t>СРОК И ПОРЯДОК РЕГИСТРАЦИИ ЗАЯВЛЕНИЯ</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EC4360" w:rsidRPr="00EC4360" w:rsidRDefault="00EC4360" w:rsidP="00EC4360">
      <w:pPr>
        <w:suppressAutoHyphen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EC4360" w:rsidRPr="00EC4360" w:rsidRDefault="00EC4360" w:rsidP="00EC4360">
      <w:pPr>
        <w:suppressAutoHyphens/>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4360" w:rsidRPr="00EC4360" w:rsidRDefault="00EC4360" w:rsidP="00EC4360">
      <w:pPr>
        <w:suppressAutoHyphens/>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42.1. Максимальное время регистрации заявления о предоставлении муниципальной услуги составляет 15 минут.</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4360" w:rsidRPr="00EC4360" w:rsidRDefault="00EC4360" w:rsidP="00EC4360">
      <w:pPr>
        <w:autoSpaceDE w:val="0"/>
        <w:autoSpaceDN w:val="0"/>
        <w:adjustRightInd w:val="0"/>
        <w:spacing w:after="0" w:line="240" w:lineRule="auto"/>
        <w:ind w:firstLine="540"/>
        <w:jc w:val="both"/>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18. </w:t>
      </w:r>
      <w:r w:rsidRPr="00EC4360">
        <w:rPr>
          <w:rFonts w:ascii="Arial" w:eastAsia="Times New Roman" w:hAnsi="Arial" w:cs="Arial"/>
          <w:caps/>
          <w:color w:val="000000"/>
          <w:sz w:val="24"/>
          <w:szCs w:val="24"/>
          <w:lang w:eastAsia="ru-RU"/>
        </w:rPr>
        <w:t>Требования к помещениям, в которых предоставляется МУНИЦИПАЛЬНая услуга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43. </w:t>
      </w:r>
      <w:r w:rsidRPr="00EC4360">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 xml:space="preserve">44. Информационные таблички (вывески) размещаются рядом с входом, либо на двери входа так, чтобы они были хорошо видны заявителям. </w:t>
      </w:r>
      <w:r w:rsidRPr="00EC4360">
        <w:rPr>
          <w:rFonts w:ascii="Arial" w:eastAsia="Times New Roman" w:hAnsi="Arial" w:cs="Arial"/>
          <w:sz w:val="24"/>
          <w:szCs w:val="24"/>
        </w:rPr>
        <w:t>Вход в здание должен быть оборудован удобной лестницей, при наличии технической возможности – с поручнями и пандусами.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45. Прием заявлений и документов, необходимых для предоставления муниципальной услуги, осуществляется в кабинетах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47. Каждое рабочее место должностных лиц уполномоченного органа должно быть оборудовано персональным компьютером с возможностью доступа к </w:t>
      </w:r>
      <w:r w:rsidRPr="00EC4360">
        <w:rPr>
          <w:rFonts w:ascii="Arial" w:eastAsia="Times New Roman" w:hAnsi="Arial" w:cs="Arial"/>
          <w:sz w:val="24"/>
          <w:szCs w:val="24"/>
          <w:lang w:eastAsia="ru-RU"/>
        </w:rPr>
        <w:lastRenderedPageBreak/>
        <w:t>необходимым информационным базам данных, печатающим и сканирующим устройствами.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 xml:space="preserve">50. </w:t>
      </w:r>
      <w:r w:rsidRPr="00EC4360">
        <w:rPr>
          <w:rFonts w:ascii="Arial" w:eastAsia="Times New Roman" w:hAnsi="Arial" w:cs="Arial"/>
          <w:color w:val="000000"/>
          <w:sz w:val="24"/>
          <w:szCs w:val="24"/>
          <w:lang w:eastAsia="ru-RU"/>
        </w:rPr>
        <w:t>Места для заполнения документов оборудуются:</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а) информационными стендами;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б) стульями и столами для возможности оформления документов.</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4360" w:rsidRPr="00EC4360" w:rsidRDefault="00EC4360" w:rsidP="00EC4360">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ind w:firstLine="540"/>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Глава 19.</w:t>
      </w:r>
      <w:r w:rsidRPr="00EC4360">
        <w:rPr>
          <w:rFonts w:ascii="Arial" w:eastAsia="Times New Roman" w:hAnsi="Arial" w:cs="Arial"/>
          <w:caps/>
          <w:color w:val="000000"/>
          <w:sz w:val="24"/>
          <w:szCs w:val="24"/>
          <w:lang w:eastAsia="ru-RU"/>
        </w:rPr>
        <w:t xml:space="preserve"> Показатели доступности и качества</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aps/>
          <w:color w:val="000000"/>
          <w:sz w:val="24"/>
          <w:szCs w:val="24"/>
          <w:lang w:eastAsia="ru-RU"/>
        </w:rPr>
        <w:t>муниципальной услуги</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52</w:t>
      </w:r>
      <w:r w:rsidRPr="00EC4360">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соблюдение требований к местам предоставления муниципальной услуги, их транспортной доступности;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среднее время ожидания в очереди при подаче документов;</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количество взаимодействий заявителя с должностными лицами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53. Основными требованиями к качеству рассмотрения обращений заявителей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достоверность предоставляемой заявителям информации о ходе рассмотрения обращения;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полнота информирования заявителей о ходе рассмотрения обращения;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наглядность форм предоставляемой информации об административных процедурах;</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удобство и доступность получения заявителями информации о порядке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оперативность вынесения решения в отношении рассматриваемого обращения.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55. Взаимодействие заявителя с должностными лицами уполномоченного органа осуществляется при личном обращении заявителя: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для подачи документов, необходимых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за получением результата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57. Заявителю обеспечивается возможность получения муниципальной </w:t>
      </w:r>
      <w:r w:rsidRPr="00EC4360">
        <w:rPr>
          <w:rFonts w:ascii="Arial" w:eastAsia="Times New Roman" w:hAnsi="Arial" w:cs="Arial"/>
          <w:sz w:val="24"/>
          <w:szCs w:val="24"/>
          <w:lang w:eastAsia="ru-RU"/>
        </w:rPr>
        <w:lastRenderedPageBreak/>
        <w:t>услуги посредством Портала.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aps/>
          <w:sz w:val="24"/>
          <w:szCs w:val="24"/>
          <w:lang w:eastAsia="ru-RU"/>
        </w:rPr>
      </w:pPr>
      <w:r w:rsidRPr="00EC4360">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4360" w:rsidRPr="00EC4360" w:rsidRDefault="00EC4360" w:rsidP="00EC4360">
      <w:pPr>
        <w:autoSpaceDE w:val="0"/>
        <w:autoSpaceDN w:val="0"/>
        <w:adjustRightInd w:val="0"/>
        <w:spacing w:after="0" w:line="240" w:lineRule="auto"/>
        <w:jc w:val="both"/>
        <w:outlineLvl w:val="1"/>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обработка заявления и представленных документов;</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получения информации о порядке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получение информации о ходе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EC4360">
          <w:rPr>
            <w:rFonts w:ascii="Arial" w:eastAsia="Times New Roman" w:hAnsi="Arial" w:cs="Arial"/>
            <w:sz w:val="24"/>
            <w:szCs w:val="24"/>
            <w:lang w:eastAsia="ru-RU"/>
          </w:rPr>
          <w:t>закона</w:t>
        </w:r>
      </w:hyperlink>
      <w:r w:rsidRPr="00EC4360">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12" w:history="1">
        <w:r w:rsidRPr="00EC4360">
          <w:rPr>
            <w:rFonts w:ascii="Arial" w:eastAsia="Times New Roman" w:hAnsi="Arial" w:cs="Arial"/>
            <w:sz w:val="24"/>
            <w:szCs w:val="24"/>
            <w:lang w:eastAsia="ru-RU"/>
          </w:rPr>
          <w:t>закона</w:t>
        </w:r>
      </w:hyperlink>
      <w:r w:rsidRPr="00EC4360">
        <w:rPr>
          <w:rFonts w:ascii="Arial" w:eastAsia="Times New Roman" w:hAnsi="Arial" w:cs="Arial"/>
          <w:sz w:val="24"/>
          <w:szCs w:val="24"/>
          <w:lang w:eastAsia="ru-RU"/>
        </w:rPr>
        <w:t xml:space="preserve"> № 210-ФЗ.</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62. В течение 5 календарных дней </w:t>
      </w:r>
      <w:proofErr w:type="gramStart"/>
      <w:r w:rsidRPr="00EC4360">
        <w:rPr>
          <w:rFonts w:ascii="Arial" w:eastAsia="Times New Roman" w:hAnsi="Arial" w:cs="Arial"/>
          <w:sz w:val="24"/>
          <w:szCs w:val="24"/>
          <w:lang w:eastAsia="ru-RU"/>
        </w:rPr>
        <w:t>с даты направления</w:t>
      </w:r>
      <w:proofErr w:type="gramEnd"/>
      <w:r w:rsidRPr="00EC436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29 административного регламента.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63. </w:t>
      </w:r>
      <w:proofErr w:type="gramStart"/>
      <w:r w:rsidRPr="00EC436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C436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III</w:t>
      </w:r>
      <w:r w:rsidRPr="00EC4360">
        <w:rPr>
          <w:rFonts w:ascii="Arial" w:eastAsia="Times New Roman" w:hAnsi="Arial" w:cs="Arial"/>
          <w:color w:val="000000"/>
          <w:sz w:val="24"/>
          <w:szCs w:val="24"/>
          <w:lang w:eastAsia="ru-RU"/>
        </w:rPr>
        <w:t xml:space="preserve">. </w:t>
      </w:r>
      <w:r w:rsidRPr="00EC4360">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4360" w:rsidRPr="00EC4360" w:rsidRDefault="00EC4360" w:rsidP="00EC4360">
      <w:pPr>
        <w:autoSpaceDE w:val="0"/>
        <w:autoSpaceDN w:val="0"/>
        <w:adjustRightInd w:val="0"/>
        <w:spacing w:after="0" w:line="240" w:lineRule="auto"/>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Глава 21. СОСТАВ И ПОСЛЕДОВАТЕЛЬНОСТЬ АДМИНИСТРАТИВНЫХ ПРОЦЕДУР</w:t>
      </w:r>
    </w:p>
    <w:p w:rsidR="00EC4360" w:rsidRPr="00EC4360" w:rsidRDefault="00EC4360" w:rsidP="00EC4360">
      <w:pPr>
        <w:autoSpaceDE w:val="0"/>
        <w:autoSpaceDN w:val="0"/>
        <w:adjustRightInd w:val="0"/>
        <w:spacing w:after="0" w:line="240" w:lineRule="auto"/>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64. Предоставление муниципальной услуги включает в себя следующие административные процедуры:</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образование земельного участка; </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принятие решения о проведен</w:t>
      </w:r>
      <w:proofErr w:type="gramStart"/>
      <w:r w:rsidRPr="00EC4360">
        <w:rPr>
          <w:rFonts w:ascii="Arial" w:eastAsia="Times New Roman" w:hAnsi="Arial" w:cs="Arial"/>
          <w:color w:val="000000"/>
          <w:sz w:val="24"/>
          <w:szCs w:val="24"/>
          <w:lang w:eastAsia="ru-RU"/>
        </w:rPr>
        <w:t>ии ау</w:t>
      </w:r>
      <w:proofErr w:type="gramEnd"/>
      <w:r w:rsidRPr="00EC4360">
        <w:rPr>
          <w:rFonts w:ascii="Arial" w:eastAsia="Times New Roman" w:hAnsi="Arial" w:cs="Arial"/>
          <w:color w:val="000000"/>
          <w:sz w:val="24"/>
          <w:szCs w:val="24"/>
          <w:lang w:eastAsia="ru-RU"/>
        </w:rPr>
        <w:t xml:space="preserve">кциона; </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подготовка и опубликование в официальном печатном </w:t>
      </w:r>
      <w:proofErr w:type="gramStart"/>
      <w:r w:rsidRPr="00EC4360">
        <w:rPr>
          <w:rFonts w:ascii="Arial" w:eastAsia="Times New Roman" w:hAnsi="Arial" w:cs="Arial"/>
          <w:color w:val="000000"/>
          <w:sz w:val="24"/>
          <w:szCs w:val="24"/>
          <w:lang w:eastAsia="ru-RU"/>
        </w:rPr>
        <w:t>издании</w:t>
      </w:r>
      <w:proofErr w:type="gramEnd"/>
      <w:r w:rsidRPr="00EC4360">
        <w:rPr>
          <w:rFonts w:ascii="Arial" w:eastAsia="Times New Roman" w:hAnsi="Arial" w:cs="Arial"/>
          <w:color w:val="000000"/>
          <w:sz w:val="24"/>
          <w:szCs w:val="24"/>
          <w:lang w:eastAsia="ru-RU"/>
        </w:rPr>
        <w:t xml:space="preserve"> и размещение на официальном сайте извещения о проведении аукциона;</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прием и регистрация заявок на участие в аукционе;</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рассмотрение заявок на участие в аукционе;</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проведение аукциона;</w:t>
      </w:r>
    </w:p>
    <w:p w:rsidR="00EC4360" w:rsidRPr="00EC4360" w:rsidRDefault="00EC4360" w:rsidP="00EC4360">
      <w:pPr>
        <w:numPr>
          <w:ilvl w:val="0"/>
          <w:numId w:val="3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предоставление земельного участка путем подписания договора аренды земельного участка.</w:t>
      </w:r>
    </w:p>
    <w:p w:rsidR="000B5361" w:rsidRDefault="000B5361" w:rsidP="000B5361">
      <w:pPr>
        <w:widowControl w:val="0"/>
        <w:autoSpaceDE w:val="0"/>
        <w:autoSpaceDN w:val="0"/>
        <w:adjustRightInd w:val="0"/>
        <w:spacing w:after="0" w:line="240" w:lineRule="auto"/>
        <w:ind w:firstLine="709"/>
        <w:rPr>
          <w:rFonts w:ascii="Arial" w:eastAsia="Times New Roman" w:hAnsi="Arial" w:cs="Arial"/>
          <w:color w:val="000000"/>
          <w:sz w:val="24"/>
          <w:szCs w:val="24"/>
          <w:lang w:eastAsia="ru-RU"/>
        </w:rPr>
      </w:pPr>
    </w:p>
    <w:p w:rsidR="00EC4360" w:rsidRDefault="000B5361" w:rsidP="000B5361">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ГЛАВА 22. </w:t>
      </w:r>
      <w:r w:rsidRPr="00EC4360">
        <w:rPr>
          <w:rFonts w:ascii="Arial" w:eastAsia="Times New Roman" w:hAnsi="Arial" w:cs="Arial"/>
          <w:sz w:val="24"/>
          <w:szCs w:val="24"/>
          <w:lang w:eastAsia="ru-RU"/>
        </w:rPr>
        <w:t>ОБРАЗОВАНИЕ ЗЕМЕЛЬНОГО УЧАСТКА</w:t>
      </w:r>
    </w:p>
    <w:p w:rsidR="000B5361" w:rsidRPr="000B5361" w:rsidRDefault="000B5361" w:rsidP="000B5361">
      <w:pPr>
        <w:widowControl w:val="0"/>
        <w:autoSpaceDE w:val="0"/>
        <w:autoSpaceDN w:val="0"/>
        <w:adjustRightInd w:val="0"/>
        <w:spacing w:after="0" w:line="240" w:lineRule="auto"/>
        <w:ind w:firstLine="709"/>
        <w:rPr>
          <w:rFonts w:ascii="Arial" w:eastAsia="Times New Roman" w:hAnsi="Arial" w:cs="Arial"/>
          <w:b/>
          <w:sz w:val="24"/>
          <w:szCs w:val="24"/>
          <w:lang w:eastAsia="ru-RU"/>
        </w:rPr>
      </w:pP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65.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color w:val="000000"/>
          <w:sz w:val="24"/>
          <w:szCs w:val="24"/>
          <w:lang w:eastAsia="ru-RU"/>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EC4360">
        <w:rPr>
          <w:rFonts w:ascii="Arial" w:eastAsia="Times New Roman" w:hAnsi="Arial" w:cs="Arial"/>
          <w:sz w:val="24"/>
          <w:szCs w:val="24"/>
          <w:lang w:eastAsia="ru-RU"/>
        </w:rPr>
        <w:t>Федеральным законом</w:t>
      </w:r>
      <w:r w:rsidRPr="00EC4360">
        <w:rPr>
          <w:rFonts w:ascii="Arial" w:eastAsia="Times New Roman" w:hAnsi="Arial" w:cs="Arial"/>
          <w:color w:val="000000"/>
          <w:sz w:val="24"/>
          <w:szCs w:val="24"/>
          <w:lang w:eastAsia="ru-RU"/>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EC4360">
        <w:rPr>
          <w:rFonts w:ascii="Arial" w:eastAsia="Times New Roman" w:hAnsi="Arial" w:cs="Arial"/>
          <w:color w:val="000000"/>
          <w:sz w:val="24"/>
          <w:szCs w:val="24"/>
          <w:lang w:eastAsia="ru-RU"/>
        </w:rPr>
        <w:t xml:space="preserve"> о таком земельном участке (далее - кадастровые работы);</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EC4360">
        <w:rPr>
          <w:rFonts w:ascii="Arial" w:eastAsia="Times New Roman" w:hAnsi="Arial" w:cs="Arial"/>
          <w:color w:val="000000"/>
          <w:sz w:val="24"/>
          <w:szCs w:val="24"/>
          <w:lang w:eastAsia="ru-RU"/>
        </w:rPr>
        <w:lastRenderedPageBreak/>
        <w:t>аренды земельного участка для комплексного освоения территории или ведения дачного хозяйства;</w:t>
      </w:r>
    </w:p>
    <w:p w:rsidR="00EC4360" w:rsidRPr="00EC4360" w:rsidRDefault="00EC4360" w:rsidP="00EC4360">
      <w:pPr>
        <w:widowControl w:val="0"/>
        <w:autoSpaceDE w:val="0"/>
        <w:autoSpaceDN w:val="0"/>
        <w:adjustRightInd w:val="0"/>
        <w:spacing w:after="0" w:line="240" w:lineRule="auto"/>
        <w:ind w:firstLine="709"/>
        <w:jc w:val="both"/>
        <w:rPr>
          <w:rFonts w:ascii="Arial" w:eastAsia="Calibri" w:hAnsi="Arial" w:cs="Arial"/>
          <w:sz w:val="24"/>
          <w:szCs w:val="24"/>
        </w:rPr>
      </w:pPr>
      <w:r w:rsidRPr="00EC4360">
        <w:rPr>
          <w:rFonts w:ascii="Arial" w:eastAsia="Times New Roman" w:hAnsi="Arial" w:cs="Arial"/>
          <w:sz w:val="24"/>
          <w:szCs w:val="24"/>
          <w:lang w:eastAsia="ru-RU"/>
        </w:rPr>
        <w:t xml:space="preserve">Срок исполнения процедуры проведения работ по образованию земельного участка составляет не более трех месяцев.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66. Образование земельного участка для предоставления в аренду по инициативе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этом случае образование земельного участка и подготовка аукциона осуществляются в следующем порядке: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 подготовка </w:t>
      </w:r>
      <w:proofErr w:type="gramStart"/>
      <w:r w:rsidRPr="00EC4360">
        <w:rPr>
          <w:rFonts w:ascii="Arial" w:eastAsia="Times New Roman" w:hAnsi="Arial" w:cs="Arial"/>
          <w:sz w:val="24"/>
          <w:szCs w:val="24"/>
          <w:lang w:eastAsia="ru-RU"/>
        </w:rPr>
        <w:t>заинтересованными</w:t>
      </w:r>
      <w:proofErr w:type="gramEnd"/>
      <w:r w:rsidRPr="00EC4360">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Подготовка  </w:t>
      </w:r>
      <w:proofErr w:type="gramStart"/>
      <w:r w:rsidRPr="00EC4360">
        <w:rPr>
          <w:rFonts w:ascii="Arial" w:eastAsia="Times New Roman" w:hAnsi="Arial" w:cs="Arial"/>
          <w:sz w:val="24"/>
          <w:szCs w:val="24"/>
          <w:lang w:eastAsia="ru-RU"/>
        </w:rPr>
        <w:t>заинтересованными</w:t>
      </w:r>
      <w:proofErr w:type="gramEnd"/>
      <w:r w:rsidRPr="00EC4360">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EC4360">
        <w:rPr>
          <w:rFonts w:ascii="Arial" w:eastAsia="Times New Roman" w:hAnsi="Arial" w:cs="Arial"/>
          <w:sz w:val="24"/>
          <w:szCs w:val="24"/>
          <w:lang w:eastAsia="ru-RU"/>
        </w:rPr>
        <w:t>образовать</w:t>
      </w:r>
      <w:proofErr w:type="gramEnd"/>
      <w:r w:rsidRPr="00EC4360">
        <w:rPr>
          <w:rFonts w:ascii="Arial" w:eastAsia="Times New Roman" w:hAnsi="Arial" w:cs="Arial"/>
          <w:sz w:val="24"/>
          <w:szCs w:val="24"/>
          <w:lang w:eastAsia="ru-RU"/>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EC4360">
        <w:rPr>
          <w:rFonts w:ascii="Arial" w:eastAsia="Times New Roman" w:hAnsi="Arial" w:cs="Arial"/>
          <w:sz w:val="24"/>
          <w:szCs w:val="24"/>
          <w:lang w:eastAsia="ru-RU"/>
        </w:rPr>
        <w:t xml:space="preserve"> ее </w:t>
      </w:r>
      <w:proofErr w:type="gramStart"/>
      <w:r w:rsidRPr="00EC4360">
        <w:rPr>
          <w:rFonts w:ascii="Arial" w:eastAsia="Times New Roman" w:hAnsi="Arial" w:cs="Arial"/>
          <w:sz w:val="24"/>
          <w:szCs w:val="24"/>
          <w:lang w:eastAsia="ru-RU"/>
        </w:rPr>
        <w:t>утверждении</w:t>
      </w:r>
      <w:proofErr w:type="gramEnd"/>
      <w:r w:rsidRPr="00EC4360">
        <w:rPr>
          <w:rFonts w:ascii="Arial" w:eastAsia="Times New Roman" w:hAnsi="Arial" w:cs="Arial"/>
          <w:sz w:val="24"/>
          <w:szCs w:val="24"/>
          <w:lang w:eastAsia="ru-RU"/>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случае</w:t>
      </w:r>
      <w:proofErr w:type="gramStart"/>
      <w:r w:rsidRPr="00EC4360">
        <w:rPr>
          <w:rFonts w:ascii="Arial" w:eastAsia="Times New Roman" w:hAnsi="Arial" w:cs="Arial"/>
          <w:sz w:val="24"/>
          <w:szCs w:val="24"/>
          <w:lang w:eastAsia="ru-RU"/>
        </w:rPr>
        <w:t>,</w:t>
      </w:r>
      <w:proofErr w:type="gramEnd"/>
      <w:r w:rsidRPr="00EC4360">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5) осуществление на основании заявления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 xml:space="preserve">6) обращение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Заявление об утверждении схемы расположения земельного участка, заявление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подаются или направляются в администрацию муницип</w:t>
      </w:r>
      <w:r w:rsidR="000B5361">
        <w:rPr>
          <w:rFonts w:ascii="Arial" w:eastAsia="Times New Roman" w:hAnsi="Arial" w:cs="Arial"/>
          <w:sz w:val="24"/>
          <w:szCs w:val="24"/>
          <w:lang w:eastAsia="ru-RU"/>
        </w:rPr>
        <w:t>ального образования «Майск</w:t>
      </w:r>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w:t>
      </w:r>
      <w:proofErr w:type="gramStart"/>
      <w:r w:rsidRPr="00EC4360">
        <w:rPr>
          <w:rFonts w:ascii="Arial" w:eastAsia="Times New Roman" w:hAnsi="Arial" w:cs="Arial"/>
          <w:sz w:val="24"/>
          <w:szCs w:val="24"/>
          <w:lang w:eastAsia="ru-RU"/>
        </w:rPr>
        <w:t>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Технические условия при этом запрашиваются в порядке, предусмотренном в настоящем Административном регламенте.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B87E40" w:rsidP="00B87E40">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23. ПРИНЯТИЕ РЕШЕНИЯ О ПРОВЕДЕН</w:t>
      </w:r>
      <w:proofErr w:type="gramStart"/>
      <w:r w:rsidRPr="00EC4360">
        <w:rPr>
          <w:rFonts w:ascii="Arial" w:eastAsia="Times New Roman" w:hAnsi="Arial" w:cs="Arial"/>
          <w:sz w:val="24"/>
          <w:szCs w:val="24"/>
          <w:lang w:eastAsia="ru-RU"/>
        </w:rPr>
        <w:t>ИИ</w:t>
      </w:r>
      <w:r>
        <w:rPr>
          <w:rFonts w:ascii="Arial" w:eastAsia="Times New Roman" w:hAnsi="Arial" w:cs="Arial"/>
          <w:sz w:val="24"/>
          <w:szCs w:val="24"/>
          <w:lang w:eastAsia="ru-RU"/>
        </w:rPr>
        <w:t xml:space="preserve"> </w:t>
      </w:r>
      <w:r w:rsidRPr="00EC4360">
        <w:rPr>
          <w:rFonts w:ascii="Arial" w:eastAsia="Times New Roman" w:hAnsi="Arial" w:cs="Arial"/>
          <w:sz w:val="24"/>
          <w:szCs w:val="24"/>
          <w:lang w:eastAsia="ru-RU"/>
        </w:rPr>
        <w:t xml:space="preserve"> АУ</w:t>
      </w:r>
      <w:proofErr w:type="gramEnd"/>
      <w:r w:rsidRPr="00EC4360">
        <w:rPr>
          <w:rFonts w:ascii="Arial" w:eastAsia="Times New Roman" w:hAnsi="Arial" w:cs="Arial"/>
          <w:sz w:val="24"/>
          <w:szCs w:val="24"/>
          <w:lang w:eastAsia="ru-RU"/>
        </w:rPr>
        <w:t>КЦИОНА</w:t>
      </w:r>
    </w:p>
    <w:p w:rsidR="00EC4360" w:rsidRPr="00EC4360" w:rsidRDefault="00EC4360" w:rsidP="00EC436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67.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 </w:t>
      </w:r>
    </w:p>
    <w:p w:rsidR="00EC4360" w:rsidRPr="00EC4360" w:rsidRDefault="00EC4360" w:rsidP="00EC4360">
      <w:pPr>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Сроки определения начальной цены предмета аукциона устанавливаются договором или муниципальным контрактом на оказание услуг.</w:t>
      </w:r>
    </w:p>
    <w:p w:rsidR="00EC4360" w:rsidRPr="00EC4360" w:rsidRDefault="00EC4360" w:rsidP="00EC4360">
      <w:pPr>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bCs/>
          <w:sz w:val="24"/>
          <w:szCs w:val="24"/>
          <w:lang w:eastAsia="ru-RU"/>
        </w:rPr>
        <w:t xml:space="preserve">68.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w:t>
      </w:r>
      <w:r w:rsidRPr="00EC4360">
        <w:rPr>
          <w:rFonts w:ascii="Arial" w:eastAsia="Times New Roman" w:hAnsi="Arial" w:cs="Arial"/>
          <w:sz w:val="24"/>
          <w:szCs w:val="24"/>
          <w:lang w:eastAsia="ru-RU"/>
        </w:rPr>
        <w:t>подготавливает проект постановления администрации мун</w:t>
      </w:r>
      <w:r w:rsidR="00B87E40">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на проведение  аукциона по предоставлению земельного участка.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постановлении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включаются сведения:</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предмете аукциона;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начальной цене предмета аукциона;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об условиях освоения земельного участка;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«шаге аукциона»;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сумме задатка;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сроке внесения денежных сре</w:t>
      </w:r>
      <w:proofErr w:type="gramStart"/>
      <w:r w:rsidRPr="00EC4360">
        <w:rPr>
          <w:rFonts w:ascii="Arial" w:eastAsia="Times New Roman" w:hAnsi="Arial" w:cs="Arial"/>
          <w:sz w:val="24"/>
          <w:szCs w:val="24"/>
          <w:lang w:eastAsia="ru-RU"/>
        </w:rPr>
        <w:t>дств в р</w:t>
      </w:r>
      <w:proofErr w:type="gramEnd"/>
      <w:r w:rsidRPr="00EC4360">
        <w:rPr>
          <w:rFonts w:ascii="Arial" w:eastAsia="Times New Roman" w:hAnsi="Arial" w:cs="Arial"/>
          <w:sz w:val="24"/>
          <w:szCs w:val="24"/>
          <w:lang w:eastAsia="ru-RU"/>
        </w:rPr>
        <w:t>азмере окончательной цены предмета аукциона, определенной по результатам аукциона;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сроке аренды земельного участка;</w:t>
      </w:r>
    </w:p>
    <w:p w:rsidR="00EC4360" w:rsidRPr="00EC4360" w:rsidRDefault="00EC4360" w:rsidP="00EC4360">
      <w:pPr>
        <w:widowControl w:val="0"/>
        <w:numPr>
          <w:ilvl w:val="0"/>
          <w:numId w:val="4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об органах администрации муниципального образования, ответственных за выполнение следующих действий:</w:t>
      </w:r>
    </w:p>
    <w:p w:rsidR="00EC4360" w:rsidRPr="00EC4360" w:rsidRDefault="00EC4360" w:rsidP="00EC436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ab/>
        <w:t xml:space="preserve">- организацию проведения аукциона; </w:t>
      </w:r>
    </w:p>
    <w:p w:rsidR="00EC4360" w:rsidRPr="00EC4360" w:rsidRDefault="00EC4360" w:rsidP="00EC436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xml:space="preserve">- </w:t>
      </w:r>
      <w:r w:rsidR="00B87E40">
        <w:rPr>
          <w:rFonts w:ascii="Arial" w:eastAsia="Times New Roman" w:hAnsi="Arial" w:cs="Arial"/>
          <w:sz w:val="24"/>
          <w:szCs w:val="24"/>
          <w:lang w:eastAsia="ru-RU"/>
        </w:rPr>
        <w:t>п</w:t>
      </w:r>
      <w:r w:rsidRPr="00EC4360">
        <w:rPr>
          <w:rFonts w:ascii="Arial" w:eastAsia="Times New Roman" w:hAnsi="Arial" w:cs="Arial"/>
          <w:sz w:val="24"/>
          <w:szCs w:val="24"/>
          <w:lang w:eastAsia="ru-RU"/>
        </w:rPr>
        <w:t>одготовку и опубликование в газете «Знамя труда» и размещение на официальном сайте извещения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и о результатах аукциона,</w:t>
      </w:r>
    </w:p>
    <w:p w:rsidR="00EC4360" w:rsidRPr="00EC4360" w:rsidRDefault="00EC4360" w:rsidP="00EC436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возврат задатков заявителям, не допущенным к участию в аукционе, и участникам аукциона, не победившим в нем,</w:t>
      </w:r>
    </w:p>
    <w:p w:rsidR="00EC4360" w:rsidRPr="00EC4360" w:rsidRDefault="00EC4360" w:rsidP="00EC436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подготовку и подписание договоров по результатам аукциона.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69. Результатом исполнения административной процедуры принятие решения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является постановление  о проведении аукциона.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C4360" w:rsidRPr="00EC4360" w:rsidRDefault="00C4571D" w:rsidP="00C457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24. ПОДГОТОВКА И ОПУБЛИКОВАНИЕ В ОФИЦИАЛЬНОМ ПЕЧАТНОМ ИЗДАНИИ, И РАЗМЕЩЕНИЕ НА ОФИЦИАЛЬНОМ САЙТЕ ИЗВЕЩЕНИЯ О ПРОВЕДЕНИЕ АУКЦИОНА</w:t>
      </w:r>
    </w:p>
    <w:p w:rsidR="00EC4360" w:rsidRPr="00EC4360" w:rsidRDefault="00EC4360" w:rsidP="00EC436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70. Извещение  о проведение аукциона должно содержать сведения:</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об организаторе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 наименовании органа местного самоуправления, принявшего решение о проведение аукциона, о реквизитах указанного решения;</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о месте, дате, времени и порядке проведения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C4360">
        <w:rPr>
          <w:rFonts w:ascii="Arial" w:eastAsia="Times New Roman" w:hAnsi="Arial" w:cs="Arial"/>
          <w:sz w:val="24"/>
          <w:szCs w:val="24"/>
          <w:lang w:eastAsia="ru-RU"/>
        </w:rPr>
        <w:t xml:space="preserve"> </w:t>
      </w:r>
      <w:proofErr w:type="gramStart"/>
      <w:r w:rsidRPr="00EC4360">
        <w:rPr>
          <w:rFonts w:ascii="Arial" w:eastAsia="Times New Roman" w:hAnsi="Arial" w:cs="Arial"/>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C4360">
        <w:rPr>
          <w:rFonts w:ascii="Arial" w:eastAsia="Times New Roman" w:hAnsi="Arial" w:cs="Arial"/>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о начальной цене предмета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 о «шаге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w:t>
      </w:r>
      <w:r w:rsidRPr="00EC4360">
        <w:rPr>
          <w:rFonts w:ascii="Arial" w:eastAsia="Times New Roman" w:hAnsi="Arial" w:cs="Arial"/>
          <w:sz w:val="24"/>
          <w:szCs w:val="24"/>
          <w:lang w:eastAsia="ru-RU"/>
        </w:rPr>
        <w:lastRenderedPageBreak/>
        <w:t>ведения дачного хозяйства.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71.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13" w:history="1">
        <w:r w:rsidRPr="00EC4360">
          <w:rPr>
            <w:rFonts w:ascii="Arial" w:eastAsia="Times New Roman" w:hAnsi="Arial" w:cs="Arial"/>
            <w:sz w:val="24"/>
            <w:szCs w:val="24"/>
            <w:lang w:eastAsia="ru-RU"/>
          </w:rPr>
          <w:t>официальном сайте</w:t>
        </w:r>
      </w:hyperlink>
      <w:r w:rsidRPr="00EC4360">
        <w:rPr>
          <w:rFonts w:ascii="Arial" w:eastAsia="Times New Roman" w:hAnsi="Arial" w:cs="Arial"/>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72. Срок подготовки извещения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не более пяти дней.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73.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EC4360" w:rsidRPr="00EC4360" w:rsidRDefault="00EC4360" w:rsidP="00EC4360">
      <w:pPr>
        <w:widowControl w:val="0"/>
        <w:spacing w:after="0" w:line="240" w:lineRule="auto"/>
        <w:ind w:firstLine="709"/>
        <w:jc w:val="both"/>
        <w:rPr>
          <w:rFonts w:ascii="Arial" w:eastAsia="Times New Roman" w:hAnsi="Arial" w:cs="Arial"/>
          <w:b/>
          <w:sz w:val="24"/>
          <w:szCs w:val="24"/>
          <w:lang w:eastAsia="ru-RU"/>
        </w:rPr>
      </w:pPr>
    </w:p>
    <w:p w:rsidR="00EC4360" w:rsidRPr="00EC4360" w:rsidRDefault="00EC4360" w:rsidP="00EC4360">
      <w:pPr>
        <w:widowControl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25. Прием и регистрация заявок на участие в аукционе</w:t>
      </w:r>
    </w:p>
    <w:p w:rsidR="00EC4360" w:rsidRPr="00EC4360" w:rsidRDefault="00EC4360" w:rsidP="00EC4360">
      <w:pPr>
        <w:widowControl w:val="0"/>
        <w:spacing w:after="0" w:line="240" w:lineRule="auto"/>
        <w:ind w:firstLine="709"/>
        <w:jc w:val="center"/>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74. Даты начала и окончания приема заявок на участие в аукционе указываются в извещении о проведение аукциона.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Заявка подается в двух экземплярах.  К заявке прилагаются документы, перечень которых указывается в извещении о проведение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75. Прием документов прекращается не ранее чем за пять дней до дня проведения аукциона.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pacing w:val="-20"/>
          <w:sz w:val="24"/>
          <w:szCs w:val="24"/>
          <w:lang w:eastAsia="ru-RU"/>
        </w:rPr>
      </w:pPr>
      <w:r w:rsidRPr="00EC4360">
        <w:rPr>
          <w:rFonts w:ascii="Arial" w:eastAsia="Times New Roman" w:hAnsi="Arial" w:cs="Arial"/>
          <w:sz w:val="24"/>
          <w:szCs w:val="24"/>
          <w:lang w:eastAsia="ru-RU"/>
        </w:rPr>
        <w:t xml:space="preserve">76.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EC4360">
        <w:rPr>
          <w:rFonts w:ascii="Arial" w:eastAsia="Times New Roman" w:hAnsi="Arial" w:cs="Arial"/>
          <w:spacing w:val="-20"/>
          <w:sz w:val="24"/>
          <w:szCs w:val="24"/>
          <w:lang w:eastAsia="ru-RU"/>
        </w:rPr>
        <w:t>делается отметка об отказе в приеме документов с указанием причины отказа.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77. 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pacing w:val="-20"/>
          <w:sz w:val="24"/>
          <w:szCs w:val="24"/>
          <w:lang w:eastAsia="ru-RU"/>
        </w:rPr>
      </w:pPr>
      <w:r w:rsidRPr="00EC4360">
        <w:rPr>
          <w:rFonts w:ascii="Arial" w:eastAsia="Times New Roman" w:hAnsi="Arial" w:cs="Arial"/>
          <w:sz w:val="24"/>
          <w:szCs w:val="24"/>
          <w:lang w:eastAsia="ru-RU"/>
        </w:rPr>
        <w:t>78.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EC4360">
        <w:rPr>
          <w:rFonts w:ascii="Arial" w:eastAsia="Times New Roman" w:hAnsi="Arial" w:cs="Arial"/>
          <w:spacing w:val="-20"/>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26. Рассмотрение заявок на участие в аукционе</w:t>
      </w:r>
    </w:p>
    <w:p w:rsidR="00EC4360" w:rsidRPr="00EC4360" w:rsidRDefault="00EC4360" w:rsidP="00EC4360">
      <w:pPr>
        <w:widowControl w:val="0"/>
        <w:tabs>
          <w:tab w:val="left" w:pos="3075"/>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79. Основанием для начала исполнения административной процедуры рассмотрения заявок является окончание срока приема заявок.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80. Заседания комиссии проводятся в дни, указанные в извещении о проведение аукциона.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81. Для обеспечения работы комиссии администрации в день окончания срока приема заявок запрашивает в Финансовом отделе администрации мун</w:t>
      </w:r>
      <w:r w:rsidR="00B87E40">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82. Комиссия большинством голосов  принимает одно из следующих решений:</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о признании заявителя участником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об отказе в допуске заявителя к участию в аукционе.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83. Заявитель не допускается к участию в аукционе по следующим основаниям: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непредставление указанных в извещении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необходимых для участия в аукционе документов или предоставление </w:t>
      </w:r>
      <w:r w:rsidRPr="00EC4360">
        <w:rPr>
          <w:rFonts w:ascii="Arial" w:eastAsia="Times New Roman" w:hAnsi="Arial" w:cs="Arial"/>
          <w:sz w:val="24"/>
          <w:szCs w:val="24"/>
          <w:lang w:eastAsia="ru-RU"/>
        </w:rPr>
        <w:lastRenderedPageBreak/>
        <w:t>недостоверных сведений;</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 </w:t>
      </w:r>
      <w:proofErr w:type="spellStart"/>
      <w:r w:rsidRPr="00EC4360">
        <w:rPr>
          <w:rFonts w:ascii="Arial" w:eastAsia="Times New Roman" w:hAnsi="Arial" w:cs="Arial"/>
          <w:sz w:val="24"/>
          <w:szCs w:val="24"/>
          <w:lang w:eastAsia="ru-RU"/>
        </w:rPr>
        <w:t>непоступление</w:t>
      </w:r>
      <w:proofErr w:type="spellEnd"/>
      <w:r w:rsidRPr="00EC4360">
        <w:rPr>
          <w:rFonts w:ascii="Arial" w:eastAsia="Times New Roman" w:hAnsi="Arial" w:cs="Arial"/>
          <w:sz w:val="24"/>
          <w:szCs w:val="24"/>
          <w:lang w:eastAsia="ru-RU"/>
        </w:rPr>
        <w:t xml:space="preserve"> задатка на счет, указанный в извещении о проведение аукциона, на дату рассмотрения заявок на участие в аукционе;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Отказ в допуске к участию в аукционе по иным основаниям, не допускается.</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84. </w:t>
      </w:r>
      <w:proofErr w:type="gramStart"/>
      <w:r w:rsidRPr="00EC4360">
        <w:rPr>
          <w:rFonts w:ascii="Arial" w:eastAsia="Times New Roman" w:hAnsi="Arial" w:cs="Arial"/>
          <w:sz w:val="24"/>
          <w:szCs w:val="24"/>
          <w:lang w:eastAsia="ru-RU"/>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Заявитель становится участником аукциона </w:t>
      </w:r>
      <w:proofErr w:type="gramStart"/>
      <w:r w:rsidRPr="00EC4360">
        <w:rPr>
          <w:rFonts w:ascii="Arial" w:eastAsia="Times New Roman" w:hAnsi="Arial" w:cs="Arial"/>
          <w:sz w:val="24"/>
          <w:szCs w:val="24"/>
          <w:lang w:eastAsia="ru-RU"/>
        </w:rPr>
        <w:t>с даты подписания</w:t>
      </w:r>
      <w:proofErr w:type="gramEnd"/>
      <w:r w:rsidRPr="00EC4360">
        <w:rPr>
          <w:rFonts w:ascii="Arial" w:eastAsia="Times New Roman" w:hAnsi="Arial" w:cs="Arial"/>
          <w:sz w:val="24"/>
          <w:szCs w:val="24"/>
          <w:lang w:eastAsia="ru-RU"/>
        </w:rPr>
        <w:t xml:space="preserve"> протокола рассмотрения заявок.</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85.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86.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EC4360" w:rsidRPr="00EC4360" w:rsidRDefault="00EC4360" w:rsidP="00EC43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1) протокола рассмотрения заявок;</w:t>
      </w:r>
    </w:p>
    <w:p w:rsidR="00EC4360" w:rsidRPr="00EC4360" w:rsidRDefault="00EC4360" w:rsidP="00EC43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2) документов, подтверждающих внесение задатков;</w:t>
      </w:r>
    </w:p>
    <w:p w:rsidR="00EC4360" w:rsidRPr="00EC4360" w:rsidRDefault="00EC4360" w:rsidP="00EC43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3) заявки;</w:t>
      </w:r>
    </w:p>
    <w:p w:rsidR="00EC4360" w:rsidRPr="00EC4360" w:rsidRDefault="00EC4360" w:rsidP="00EC43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4) постановления Администрации муниципального образования о проведение аукциона.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87.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27. Проведение аукциона по продаже земельного участка или аукциона на право заключения договора аренды земельного участка</w:t>
      </w:r>
    </w:p>
    <w:p w:rsidR="00EC4360" w:rsidRPr="00EC4360" w:rsidRDefault="00EC4360" w:rsidP="00EC436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88. Основанием для начала исполнения административной процедуры проведения аукциона являются наступление даты и времени, </w:t>
      </w:r>
      <w:proofErr w:type="gramStart"/>
      <w:r w:rsidRPr="00EC4360">
        <w:rPr>
          <w:rFonts w:ascii="Arial" w:eastAsia="Times New Roman" w:hAnsi="Arial" w:cs="Arial"/>
          <w:sz w:val="24"/>
          <w:szCs w:val="24"/>
          <w:lang w:eastAsia="ru-RU"/>
        </w:rPr>
        <w:t>указанных</w:t>
      </w:r>
      <w:proofErr w:type="gramEnd"/>
      <w:r w:rsidRPr="00EC4360">
        <w:rPr>
          <w:rFonts w:ascii="Arial" w:eastAsia="Times New Roman" w:hAnsi="Arial" w:cs="Arial"/>
          <w:sz w:val="24"/>
          <w:szCs w:val="24"/>
          <w:lang w:eastAsia="ru-RU"/>
        </w:rPr>
        <w:t xml:space="preserve"> в извещении о проведении аукциона. </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Проведение аукциона осуществляет комиссия. Ведение аукциона осуществляет аукционист.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89. На аукционе  могут присутствовать не более двух представителей </w:t>
      </w:r>
      <w:r w:rsidRPr="00EC4360">
        <w:rPr>
          <w:rFonts w:ascii="Arial" w:eastAsia="Times New Roman" w:hAnsi="Arial" w:cs="Arial"/>
          <w:sz w:val="24"/>
          <w:szCs w:val="24"/>
          <w:lang w:eastAsia="ru-RU"/>
        </w:rPr>
        <w:lastRenderedPageBreak/>
        <w:t xml:space="preserve">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90.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C4360" w:rsidRPr="00EC4360" w:rsidRDefault="00EC4360" w:rsidP="00EC4360">
      <w:pPr>
        <w:widowControl w:val="0"/>
        <w:spacing w:after="0" w:line="240" w:lineRule="auto"/>
        <w:ind w:firstLine="709"/>
        <w:jc w:val="both"/>
        <w:rPr>
          <w:rFonts w:ascii="Arial" w:eastAsia="Times New Roman" w:hAnsi="Arial" w:cs="Arial"/>
          <w:snapToGrid w:val="0"/>
          <w:sz w:val="24"/>
          <w:szCs w:val="24"/>
          <w:lang w:eastAsia="ru-RU"/>
        </w:rPr>
      </w:pPr>
      <w:r w:rsidRPr="00EC4360">
        <w:rPr>
          <w:rFonts w:ascii="Arial" w:eastAsia="Times New Roman" w:hAnsi="Arial" w:cs="Arial"/>
          <w:snapToGrid w:val="0"/>
          <w:sz w:val="24"/>
          <w:szCs w:val="24"/>
          <w:lang w:eastAsia="ru-RU"/>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EC4360" w:rsidRPr="00EC4360" w:rsidRDefault="00EC4360" w:rsidP="00EC4360">
      <w:pPr>
        <w:widowControl w:val="0"/>
        <w:spacing w:after="0" w:line="240" w:lineRule="auto"/>
        <w:ind w:firstLine="709"/>
        <w:jc w:val="both"/>
        <w:rPr>
          <w:rFonts w:ascii="Arial" w:eastAsia="Times New Roman" w:hAnsi="Arial" w:cs="Arial"/>
          <w:snapToGrid w:val="0"/>
          <w:sz w:val="24"/>
          <w:szCs w:val="24"/>
          <w:lang w:eastAsia="ru-RU"/>
        </w:rPr>
      </w:pPr>
      <w:r w:rsidRPr="00EC4360">
        <w:rPr>
          <w:rFonts w:ascii="Arial" w:eastAsia="Times New Roman" w:hAnsi="Arial" w:cs="Arial"/>
          <w:snapToGrid w:val="0"/>
          <w:sz w:val="24"/>
          <w:szCs w:val="24"/>
          <w:lang w:eastAsia="ru-RU"/>
        </w:rPr>
        <w:t>91.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EC4360">
        <w:rPr>
          <w:rFonts w:ascii="Arial" w:eastAsia="Times New Roman" w:hAnsi="Arial" w:cs="Arial"/>
          <w:b/>
          <w:i/>
          <w:snapToGrid w:val="0"/>
          <w:sz w:val="24"/>
          <w:szCs w:val="24"/>
          <w:lang w:eastAsia="ru-RU"/>
        </w:rPr>
        <w:t xml:space="preserve">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92.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В протоколе указываются:</w:t>
      </w:r>
    </w:p>
    <w:p w:rsidR="00EC4360" w:rsidRPr="00EC4360" w:rsidRDefault="00EC4360" w:rsidP="00EC4360">
      <w:pPr>
        <w:widowControl w:val="0"/>
        <w:numPr>
          <w:ilvl w:val="0"/>
          <w:numId w:val="4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о месте, дате и времени проведения аукциона;</w:t>
      </w:r>
    </w:p>
    <w:p w:rsidR="00EC4360" w:rsidRPr="00EC4360" w:rsidRDefault="00EC4360" w:rsidP="00EC4360">
      <w:pPr>
        <w:widowControl w:val="0"/>
        <w:numPr>
          <w:ilvl w:val="0"/>
          <w:numId w:val="4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предмет аукциона, в том числе сведения о местоположении и площади земельного участка;</w:t>
      </w:r>
    </w:p>
    <w:p w:rsidR="00EC4360" w:rsidRPr="00EC4360" w:rsidRDefault="00EC4360" w:rsidP="00EC4360">
      <w:pPr>
        <w:widowControl w:val="0"/>
        <w:numPr>
          <w:ilvl w:val="0"/>
          <w:numId w:val="4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EC4360" w:rsidRPr="00EC4360" w:rsidRDefault="00EC4360" w:rsidP="00EC4360">
      <w:pPr>
        <w:widowControl w:val="0"/>
        <w:numPr>
          <w:ilvl w:val="0"/>
          <w:numId w:val="4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C4360" w:rsidRPr="00EC4360" w:rsidRDefault="00EC4360" w:rsidP="00EC4360">
      <w:pPr>
        <w:widowControl w:val="0"/>
        <w:numPr>
          <w:ilvl w:val="0"/>
          <w:numId w:val="4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сведения о последнем предложении, о цене предмета аукциона.</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93. В случае</w:t>
      </w:r>
      <w:proofErr w:type="gramStart"/>
      <w:r w:rsidRPr="00EC4360">
        <w:rPr>
          <w:rFonts w:ascii="Arial" w:eastAsia="Times New Roman" w:hAnsi="Arial" w:cs="Arial"/>
          <w:sz w:val="24"/>
          <w:szCs w:val="24"/>
          <w:lang w:eastAsia="ru-RU"/>
        </w:rPr>
        <w:t>,</w:t>
      </w:r>
      <w:proofErr w:type="gramEnd"/>
      <w:r w:rsidRPr="00EC4360">
        <w:rPr>
          <w:rFonts w:ascii="Arial" w:eastAsia="Times New Roman" w:hAnsi="Arial" w:cs="Arial"/>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94. 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должен быть проведен повторно.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95. Результатом исполнения административной процедуры проведения аукциона является подписание протокола о результатах аукциона.</w:t>
      </w:r>
    </w:p>
    <w:p w:rsidR="00EC4360" w:rsidRPr="00EC4360" w:rsidRDefault="00EC4360" w:rsidP="00EC436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28. Предоставление земельного участка путем подписания договора аренды земельного участка</w:t>
      </w:r>
    </w:p>
    <w:p w:rsidR="00EC4360" w:rsidRPr="00EC4360" w:rsidRDefault="00EC4360" w:rsidP="00EC436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96. 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аукциона.</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97. В случае, когда основанием для подготовки проекта договора аренды земельного участка является протокол о рассмотрении заявок, к нему прилагаются:</w:t>
      </w:r>
    </w:p>
    <w:p w:rsidR="00EC4360" w:rsidRPr="00EC4360" w:rsidRDefault="00EC4360" w:rsidP="00EC4360">
      <w:pPr>
        <w:widowControl w:val="0"/>
        <w:numPr>
          <w:ilvl w:val="0"/>
          <w:numId w:val="43"/>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кадастровый паспорт земельного участка;</w:t>
      </w:r>
    </w:p>
    <w:p w:rsidR="00EC4360" w:rsidRPr="00EC4360" w:rsidRDefault="00EC4360" w:rsidP="00EC4360">
      <w:pPr>
        <w:widowControl w:val="0"/>
        <w:numPr>
          <w:ilvl w:val="0"/>
          <w:numId w:val="43"/>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EC4360" w:rsidRPr="00EC4360" w:rsidRDefault="00EC4360" w:rsidP="00EC4360">
      <w:pPr>
        <w:widowControl w:val="0"/>
        <w:numPr>
          <w:ilvl w:val="0"/>
          <w:numId w:val="43"/>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постановления Администрации муниципального образования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В случае, когда основанием для подготовки проекта договора аренды земельного участка являются протокол о результатах аукциона, к нему прилагаются:</w:t>
      </w:r>
    </w:p>
    <w:p w:rsidR="00EC4360" w:rsidRPr="00EC4360" w:rsidRDefault="00EC4360" w:rsidP="00EC4360">
      <w:pPr>
        <w:widowControl w:val="0"/>
        <w:numPr>
          <w:ilvl w:val="0"/>
          <w:numId w:val="4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кадастровый паспорт земельного участка;</w:t>
      </w:r>
    </w:p>
    <w:p w:rsidR="00EC4360" w:rsidRPr="00EC4360" w:rsidRDefault="00EC4360" w:rsidP="00EC4360">
      <w:pPr>
        <w:widowControl w:val="0"/>
        <w:numPr>
          <w:ilvl w:val="0"/>
          <w:numId w:val="4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EC4360" w:rsidRPr="00EC4360" w:rsidRDefault="00EC4360" w:rsidP="00EC4360">
      <w:pPr>
        <w:widowControl w:val="0"/>
        <w:numPr>
          <w:ilvl w:val="0"/>
          <w:numId w:val="4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документа, подтверждающего внесение задатка;</w:t>
      </w:r>
    </w:p>
    <w:p w:rsidR="00EC4360" w:rsidRPr="00EC4360" w:rsidRDefault="00EC4360" w:rsidP="00EC4360">
      <w:pPr>
        <w:widowControl w:val="0"/>
        <w:numPr>
          <w:ilvl w:val="0"/>
          <w:numId w:val="4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постановления администрации муниципального образования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w:t>
      </w:r>
    </w:p>
    <w:p w:rsidR="00EC4360" w:rsidRPr="00EC4360" w:rsidRDefault="00EC4360" w:rsidP="00EC436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земельного участка. </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98. Подготовку проекта договора аренды земельного участка осуществляет уполномоченное лицо в течение пяти дней с момента получения. </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99. Договор аренды земельного участка должен быть подписан Администрацией мун</w:t>
      </w:r>
      <w:r w:rsidR="00C440C4">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C4360" w:rsidRPr="00EC4360" w:rsidRDefault="00EC4360" w:rsidP="00EC436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100. Результатом исполнения административной процедуры предоставления земельного участка является подписание договора аренды земельного участка. </w:t>
      </w:r>
    </w:p>
    <w:p w:rsidR="00EC4360" w:rsidRPr="00EC4360" w:rsidRDefault="00EC4360" w:rsidP="00EC436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IV. ФОРМЫ </w:t>
      </w:r>
      <w:proofErr w:type="gramStart"/>
      <w:r w:rsidRPr="00EC4360">
        <w:rPr>
          <w:rFonts w:ascii="Arial" w:eastAsia="Times New Roman" w:hAnsi="Arial" w:cs="Arial"/>
          <w:color w:val="000000"/>
          <w:sz w:val="24"/>
          <w:szCs w:val="24"/>
          <w:lang w:eastAsia="ru-RU"/>
        </w:rPr>
        <w:t>КОНТРОЛЯ ЗА</w:t>
      </w:r>
      <w:proofErr w:type="gramEnd"/>
      <w:r w:rsidRPr="00EC4360">
        <w:rPr>
          <w:rFonts w:ascii="Arial" w:eastAsia="Times New Roman" w:hAnsi="Arial" w:cs="Arial"/>
          <w:color w:val="000000"/>
          <w:sz w:val="24"/>
          <w:szCs w:val="24"/>
          <w:lang w:eastAsia="ru-RU"/>
        </w:rPr>
        <w:t xml:space="preserve"> ПРЕДОСТАВЛЕНИЕМ</w:t>
      </w:r>
    </w:p>
    <w:p w:rsidR="00EC4360" w:rsidRPr="00EC4360" w:rsidRDefault="00EC4360" w:rsidP="00EC436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МУНИЦИПАЛЬНОЙ УСЛУГИ</w:t>
      </w:r>
    </w:p>
    <w:p w:rsidR="00EC4360" w:rsidRPr="00EC4360" w:rsidRDefault="00EC4360" w:rsidP="00EC436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0" w:name="Par368"/>
      <w:bookmarkEnd w:id="0"/>
      <w:r w:rsidRPr="00EC4360">
        <w:rPr>
          <w:rFonts w:ascii="Arial" w:eastAsia="Times New Roman" w:hAnsi="Arial" w:cs="Arial"/>
          <w:color w:val="000000"/>
          <w:sz w:val="24"/>
          <w:szCs w:val="24"/>
          <w:lang w:eastAsia="ru-RU"/>
        </w:rPr>
        <w:t>Глава 29. ПОРЯДОК ОСУЩЕСТВЛЕНИЯ ТЕКУЩЕГО КОНТРОЛЯ</w:t>
      </w:r>
    </w:p>
    <w:p w:rsidR="00EC4360" w:rsidRPr="00EC4360" w:rsidRDefault="00EC4360" w:rsidP="00EC436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360" w:rsidRPr="00EC4360" w:rsidRDefault="00EC4360" w:rsidP="00EC436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 xml:space="preserve">101. Текущий </w:t>
      </w:r>
      <w:proofErr w:type="gramStart"/>
      <w:r w:rsidRPr="00EC4360">
        <w:rPr>
          <w:rFonts w:ascii="Arial" w:eastAsia="Times New Roman" w:hAnsi="Arial" w:cs="Arial"/>
          <w:sz w:val="24"/>
          <w:szCs w:val="24"/>
          <w:lang w:eastAsia="ko-KR"/>
        </w:rPr>
        <w:t>контроль за</w:t>
      </w:r>
      <w:proofErr w:type="gramEnd"/>
      <w:r w:rsidRPr="00EC4360">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Pr="00EC4360">
        <w:rPr>
          <w:rFonts w:ascii="Arial" w:eastAsia="Times New Roman"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 xml:space="preserve">102. </w:t>
      </w:r>
      <w:r w:rsidRPr="00EC4360">
        <w:rPr>
          <w:rFonts w:ascii="Arial" w:eastAsia="Times New Roman" w:hAnsi="Arial" w:cs="Arial"/>
          <w:color w:val="000000"/>
          <w:sz w:val="24"/>
          <w:szCs w:val="24"/>
          <w:lang w:eastAsia="ru-RU"/>
        </w:rPr>
        <w:t>Основными задачами текущего контроля являются:</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103. Текущий контроль осуществляется на постоянной основе</w:t>
      </w:r>
      <w:r w:rsidRPr="00EC4360">
        <w:rPr>
          <w:rFonts w:ascii="Arial" w:eastAsia="Times New Roman" w:hAnsi="Arial" w:cs="Arial"/>
          <w:color w:val="000000"/>
          <w:sz w:val="24"/>
          <w:szCs w:val="24"/>
          <w:lang w:eastAsia="ru-RU"/>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1" w:name="Par378"/>
      <w:bookmarkEnd w:id="1"/>
      <w:r w:rsidRPr="00EC4360">
        <w:rPr>
          <w:rFonts w:ascii="Arial" w:eastAsia="Times New Roman" w:hAnsi="Arial" w:cs="Arial"/>
          <w:color w:val="000000"/>
          <w:sz w:val="24"/>
          <w:szCs w:val="24"/>
          <w:lang w:eastAsia="ru-RU"/>
        </w:rPr>
        <w:t xml:space="preserve">Глава 30. </w:t>
      </w:r>
      <w:r w:rsidRPr="00EC4360">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360">
        <w:rPr>
          <w:rFonts w:ascii="Arial" w:eastAsia="Times New Roman" w:hAnsi="Arial" w:cs="Arial"/>
          <w:sz w:val="24"/>
          <w:szCs w:val="24"/>
          <w:lang w:eastAsia="ru-RU"/>
        </w:rPr>
        <w:t>КОНТРОЛЯ</w:t>
      </w:r>
      <w:r w:rsidR="00314219">
        <w:rPr>
          <w:rFonts w:ascii="Arial" w:eastAsia="Times New Roman" w:hAnsi="Arial" w:cs="Arial"/>
          <w:sz w:val="24"/>
          <w:szCs w:val="24"/>
          <w:lang w:eastAsia="ru-RU"/>
        </w:rPr>
        <w:t xml:space="preserve"> </w:t>
      </w:r>
      <w:r w:rsidRPr="00EC4360">
        <w:rPr>
          <w:rFonts w:ascii="Arial" w:eastAsia="Times New Roman" w:hAnsi="Arial" w:cs="Arial"/>
          <w:sz w:val="24"/>
          <w:szCs w:val="24"/>
          <w:lang w:eastAsia="ru-RU"/>
        </w:rPr>
        <w:t>ЗА</w:t>
      </w:r>
      <w:proofErr w:type="gramEnd"/>
      <w:r w:rsidRPr="00EC4360">
        <w:rPr>
          <w:rFonts w:ascii="Arial" w:eastAsia="Times New Roman" w:hAnsi="Arial" w:cs="Arial"/>
          <w:sz w:val="24"/>
          <w:szCs w:val="24"/>
          <w:lang w:eastAsia="ru-RU"/>
        </w:rPr>
        <w:t xml:space="preserve"> ПОЛНОТОЙ И КАЧЕСТВОМ ПРЕДОСТАВЛЕНИЯ МУНИЦИПАЛЬНОЙ УСЛУГИ</w:t>
      </w:r>
    </w:p>
    <w:p w:rsidR="00EC4360" w:rsidRPr="00EC4360" w:rsidRDefault="00EC4360" w:rsidP="00EC4360">
      <w:pPr>
        <w:widowControl w:val="0"/>
        <w:tabs>
          <w:tab w:val="left" w:pos="4040"/>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ab/>
      </w:r>
    </w:p>
    <w:p w:rsidR="00EC4360" w:rsidRPr="00EC4360" w:rsidRDefault="00EC4360" w:rsidP="00EC4360">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104. </w:t>
      </w:r>
      <w:proofErr w:type="gramStart"/>
      <w:r w:rsidRPr="00EC4360">
        <w:rPr>
          <w:rFonts w:ascii="Arial" w:eastAsia="Times New Roman" w:hAnsi="Arial" w:cs="Arial"/>
          <w:color w:val="000000"/>
          <w:sz w:val="24"/>
          <w:szCs w:val="24"/>
          <w:lang w:eastAsia="ru-RU"/>
        </w:rPr>
        <w:t>Контроль за</w:t>
      </w:r>
      <w:proofErr w:type="gramEnd"/>
      <w:r w:rsidRPr="00EC4360">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проведения плановых проверок;</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Проведение проверок полноты и качества исполнения муниципальной услуги осуществляется комиссией, созданной администрацией.</w:t>
      </w:r>
    </w:p>
    <w:p w:rsidR="00EC4360" w:rsidRPr="00EC4360" w:rsidRDefault="00EC4360" w:rsidP="00EC4360">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105. В целях осуществления </w:t>
      </w:r>
      <w:proofErr w:type="gramStart"/>
      <w:r w:rsidRPr="00EC4360">
        <w:rPr>
          <w:rFonts w:ascii="Arial" w:eastAsia="Times New Roman" w:hAnsi="Arial" w:cs="Arial"/>
          <w:color w:val="000000"/>
          <w:sz w:val="24"/>
          <w:szCs w:val="24"/>
          <w:lang w:eastAsia="ru-RU"/>
        </w:rPr>
        <w:t>контроля за</w:t>
      </w:r>
      <w:proofErr w:type="gramEnd"/>
      <w:r w:rsidRPr="00EC4360">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4360" w:rsidRPr="00EC4360" w:rsidRDefault="00EC4360" w:rsidP="00EC43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4360" w:rsidRPr="00EC4360" w:rsidRDefault="00EC4360" w:rsidP="00EC436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  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EC4360">
          <w:rPr>
            <w:rFonts w:ascii="Arial" w:eastAsia="Times New Roman" w:hAnsi="Arial" w:cs="Arial"/>
            <w:color w:val="000000"/>
            <w:sz w:val="24"/>
            <w:szCs w:val="24"/>
            <w:lang w:eastAsia="ru-RU"/>
          </w:rPr>
          <w:t>законодательством</w:t>
        </w:r>
      </w:hyperlink>
      <w:r w:rsidRPr="00EC4360">
        <w:rPr>
          <w:rFonts w:ascii="Arial" w:eastAsia="Times New Roman" w:hAnsi="Arial" w:cs="Arial"/>
          <w:color w:val="000000"/>
          <w:sz w:val="24"/>
          <w:szCs w:val="24"/>
          <w:lang w:eastAsia="ru-RU"/>
        </w:rPr>
        <w:t xml:space="preserve"> Российской Федерации порядке.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108.1. Результатом проверки оформляется в виде акта, в котором отмечаются выявленные недостатки и предложения по их устранению.</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108.2. Результат проведения проверок может быть обжалован гражданином или его представителем в порядке, установленном законодательством.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2" w:name="Par390"/>
      <w:bookmarkEnd w:id="2"/>
      <w:r w:rsidRPr="00EC4360">
        <w:rPr>
          <w:rFonts w:ascii="Arial" w:eastAsia="Times New Roman" w:hAnsi="Arial" w:cs="Arial"/>
          <w:color w:val="000000"/>
          <w:sz w:val="24"/>
          <w:szCs w:val="24"/>
          <w:lang w:eastAsia="ru-RU"/>
        </w:rPr>
        <w:t xml:space="preserve">Глава 31. </w:t>
      </w:r>
      <w:r w:rsidRPr="00EC4360">
        <w:rPr>
          <w:rFonts w:ascii="Arial" w:eastAsia="Times New Roman" w:hAnsi="Arial" w:cs="Arial"/>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109.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397"/>
      <w:bookmarkEnd w:id="3"/>
      <w:r w:rsidRPr="00EC4360">
        <w:rPr>
          <w:rFonts w:ascii="Arial" w:eastAsia="Times New Roman" w:hAnsi="Arial" w:cs="Arial"/>
          <w:color w:val="000000"/>
          <w:sz w:val="24"/>
          <w:szCs w:val="24"/>
          <w:lang w:eastAsia="ru-RU"/>
        </w:rPr>
        <w:t xml:space="preserve">Глава 32. </w:t>
      </w:r>
      <w:r w:rsidRPr="00EC4360">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EC4360">
        <w:rPr>
          <w:rFonts w:ascii="Arial" w:eastAsia="Times New Roman" w:hAnsi="Arial" w:cs="Arial"/>
          <w:sz w:val="24"/>
          <w:szCs w:val="24"/>
          <w:lang w:eastAsia="ru-RU"/>
        </w:rPr>
        <w:t>КОНТРОЛЯ ЗА</w:t>
      </w:r>
      <w:proofErr w:type="gramEnd"/>
      <w:r w:rsidRPr="00EC4360">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ko-KR"/>
        </w:rPr>
        <w:t xml:space="preserve">111. </w:t>
      </w:r>
      <w:proofErr w:type="gramStart"/>
      <w:r w:rsidRPr="00EC4360">
        <w:rPr>
          <w:rFonts w:ascii="Arial" w:eastAsia="Times New Roman" w:hAnsi="Arial" w:cs="Arial"/>
          <w:sz w:val="24"/>
          <w:szCs w:val="24"/>
          <w:lang w:eastAsia="ru-RU"/>
        </w:rPr>
        <w:t>Контроль за</w:t>
      </w:r>
      <w:proofErr w:type="gramEnd"/>
      <w:r w:rsidRPr="00EC436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его должностных лиц;</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некорректного поведения должностных лиц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112. Информацию, указанную в пункте 111</w:t>
      </w:r>
      <w:hyperlink w:anchor="Par401" w:history="1"/>
      <w:r w:rsidRPr="00EC4360">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113. </w:t>
      </w:r>
      <w:proofErr w:type="gramStart"/>
      <w:r w:rsidRPr="00EC4360">
        <w:rPr>
          <w:rFonts w:ascii="Arial" w:eastAsia="Times New Roman" w:hAnsi="Arial" w:cs="Arial"/>
          <w:sz w:val="24"/>
          <w:szCs w:val="24"/>
          <w:lang w:eastAsia="ko-KR"/>
        </w:rPr>
        <w:t>Контроль за</w:t>
      </w:r>
      <w:proofErr w:type="gramEnd"/>
      <w:r w:rsidRPr="00EC4360">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V. </w:t>
      </w:r>
      <w:r w:rsidRPr="00EC4360">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4360" w:rsidRPr="00EC4360" w:rsidRDefault="00EC4360" w:rsidP="00EC436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EC4360" w:rsidRPr="00EC4360" w:rsidRDefault="00EC4360" w:rsidP="00EC436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Глава 33. ОБЖАЛОВАНИЕ РЕШЕНИЙ И ДЕЙСТВИЙ (БЕЗДЕЙСТВИЯ) УПОЛНОМОЧЕННОГО ОРГАНА, А ТАКЖЕ ДОЛЖНОСТНЫХ ЛИЦ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115. С целью обжалования решений и действий (бездействия) уполномоченного органа, а также должностных лиц уполномоченного органа </w:t>
      </w:r>
      <w:r w:rsidRPr="00EC4360">
        <w:rPr>
          <w:rFonts w:ascii="Arial" w:eastAsia="Times New Roman" w:hAnsi="Arial" w:cs="Arial"/>
          <w:sz w:val="24"/>
          <w:szCs w:val="24"/>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116. Информацию о порядке подачи и рассмотрения жалобы заинтересованные лица могут получить: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на официальном сайте уполномоченного органа в информационно-телекоммуникационной с</w:t>
      </w:r>
      <w:r w:rsidR="00C440C4">
        <w:rPr>
          <w:rFonts w:ascii="Arial" w:eastAsia="Times New Roman" w:hAnsi="Arial" w:cs="Arial"/>
          <w:sz w:val="24"/>
          <w:szCs w:val="24"/>
          <w:lang w:eastAsia="ko-KR"/>
        </w:rPr>
        <w:t xml:space="preserve">ети «Интернет»: – </w:t>
      </w:r>
      <w:proofErr w:type="spellStart"/>
      <w:r w:rsidR="00C440C4">
        <w:rPr>
          <w:rFonts w:ascii="Arial" w:eastAsia="Times New Roman" w:hAnsi="Arial" w:cs="Arial"/>
          <w:sz w:val="24"/>
          <w:szCs w:val="24"/>
          <w:lang w:eastAsia="ko-KR"/>
        </w:rPr>
        <w:t>ww</w:t>
      </w:r>
      <w:proofErr w:type="spellEnd"/>
      <w:r w:rsidR="00C440C4">
        <w:rPr>
          <w:rFonts w:ascii="Arial" w:eastAsia="Times New Roman" w:hAnsi="Arial" w:cs="Arial"/>
          <w:sz w:val="24"/>
          <w:szCs w:val="24"/>
          <w:lang w:val="en-US" w:eastAsia="ko-KR"/>
        </w:rPr>
        <w:t>w</w:t>
      </w:r>
      <w:r w:rsidR="00C440C4" w:rsidRPr="00C440C4">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maisk</w:t>
      </w:r>
      <w:proofErr w:type="spellEnd"/>
      <w:r w:rsidR="00C440C4" w:rsidRPr="00C440C4">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adm</w:t>
      </w:r>
      <w:proofErr w:type="spellEnd"/>
      <w:r w:rsidR="00C440C4" w:rsidRPr="00C440C4">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посредством Портала.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117. Заинтересованное лицо может обратиться с жалобой, в том числе в следующих случаях:</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нарушение срока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118. Жалоба может быть подана в письменной форме на бумажном носителе, в электронной форме одним из следующих способов:</w:t>
      </w:r>
    </w:p>
    <w:p w:rsidR="00EC4360" w:rsidRPr="00EC4360" w:rsidRDefault="00C440C4"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а) лично по адресу: 66921</w:t>
      </w:r>
      <w:r w:rsidRPr="00C440C4">
        <w:rPr>
          <w:rFonts w:ascii="Arial" w:eastAsia="Times New Roman" w:hAnsi="Arial" w:cs="Arial"/>
          <w:sz w:val="24"/>
          <w:szCs w:val="24"/>
          <w:lang w:eastAsia="ko-KR"/>
        </w:rPr>
        <w:t>4</w:t>
      </w:r>
      <w:r w:rsidR="00EC4360" w:rsidRPr="00EC4360">
        <w:rPr>
          <w:rFonts w:ascii="Arial" w:eastAsia="Times New Roman" w:hAnsi="Arial" w:cs="Arial"/>
          <w:sz w:val="24"/>
          <w:szCs w:val="24"/>
          <w:lang w:eastAsia="ko-KR"/>
        </w:rPr>
        <w:t xml:space="preserve">, Иркутская область, Осинский район, </w:t>
      </w:r>
      <w:r>
        <w:rPr>
          <w:rFonts w:ascii="Arial" w:eastAsia="Times New Roman" w:hAnsi="Arial" w:cs="Arial"/>
          <w:sz w:val="24"/>
          <w:szCs w:val="24"/>
          <w:lang w:eastAsia="ko-KR"/>
        </w:rPr>
        <w:t>с. Майск, ул. Трактовая,7</w:t>
      </w:r>
      <w:r w:rsidR="00EC4360" w:rsidRPr="00EC4360">
        <w:rPr>
          <w:rFonts w:ascii="Arial" w:eastAsia="Times New Roman" w:hAnsi="Arial" w:cs="Arial"/>
          <w:sz w:val="24"/>
          <w:szCs w:val="24"/>
          <w:lang w:eastAsia="ko-KR"/>
        </w:rPr>
        <w:t>;</w:t>
      </w:r>
    </w:p>
    <w:p w:rsidR="00EC4360" w:rsidRPr="00EC4360" w:rsidRDefault="00C440C4"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 телефон/факс: 8(39539)93-7-23</w:t>
      </w:r>
      <w:r w:rsidR="00EC4360" w:rsidRPr="00EC4360">
        <w:rPr>
          <w:rFonts w:ascii="Arial" w:eastAsia="Times New Roman" w:hAnsi="Arial" w:cs="Arial"/>
          <w:sz w:val="24"/>
          <w:szCs w:val="24"/>
          <w:lang w:eastAsia="ko-KR"/>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через организации федеральной почтовой связи;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 использованием информационно-телекоммуникационной сети «Интернет»:</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электронная почта:</w:t>
      </w:r>
      <w:r w:rsidR="00022D26" w:rsidRPr="00022D26">
        <w:rPr>
          <w:rFonts w:ascii="Arial" w:eastAsia="Times New Roman" w:hAnsi="Arial" w:cs="Arial"/>
          <w:sz w:val="24"/>
          <w:szCs w:val="24"/>
          <w:lang w:eastAsia="ko-KR"/>
        </w:rPr>
        <w:t xml:space="preserve"> </w:t>
      </w:r>
      <w:proofErr w:type="spellStart"/>
      <w:r w:rsidR="00C440C4">
        <w:rPr>
          <w:rFonts w:ascii="Arial" w:eastAsia="Times New Roman" w:hAnsi="Arial" w:cs="Arial"/>
          <w:sz w:val="24"/>
          <w:szCs w:val="24"/>
          <w:lang w:val="en-US" w:eastAsia="ko-KR"/>
        </w:rPr>
        <w:t>maisk</w:t>
      </w:r>
      <w:proofErr w:type="spellEnd"/>
      <w:r w:rsidR="00C440C4" w:rsidRPr="00C440C4">
        <w:rPr>
          <w:rFonts w:ascii="Arial" w:eastAsia="Times New Roman" w:hAnsi="Arial" w:cs="Arial"/>
          <w:sz w:val="24"/>
          <w:szCs w:val="24"/>
          <w:lang w:eastAsia="ko-KR"/>
        </w:rPr>
        <w:t>2012@</w:t>
      </w:r>
      <w:proofErr w:type="spellStart"/>
      <w:r w:rsidR="00C440C4">
        <w:rPr>
          <w:rFonts w:ascii="Arial" w:eastAsia="Times New Roman" w:hAnsi="Arial" w:cs="Arial"/>
          <w:sz w:val="24"/>
          <w:szCs w:val="24"/>
          <w:lang w:val="en-US" w:eastAsia="ko-KR"/>
        </w:rPr>
        <w:t>yandex</w:t>
      </w:r>
      <w:proofErr w:type="spellEnd"/>
      <w:r w:rsidR="00C440C4" w:rsidRPr="00C440C4">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официальный сайт уполномоченного органа: </w:t>
      </w:r>
      <w:proofErr w:type="spellStart"/>
      <w:r w:rsidRPr="00EC4360">
        <w:rPr>
          <w:rFonts w:ascii="Arial" w:eastAsia="Times New Roman" w:hAnsi="Arial" w:cs="Arial"/>
          <w:sz w:val="24"/>
          <w:szCs w:val="24"/>
          <w:lang w:eastAsia="ko-KR"/>
        </w:rPr>
        <w:t>www</w:t>
      </w:r>
      <w:proofErr w:type="spellEnd"/>
      <w:r w:rsidRPr="00EC4360">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maisk</w:t>
      </w:r>
      <w:proofErr w:type="spellEnd"/>
      <w:r w:rsidR="00C440C4" w:rsidRPr="00022D26">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adm</w:t>
      </w:r>
      <w:proofErr w:type="spellEnd"/>
      <w:r w:rsidR="00C440C4" w:rsidRPr="00022D26">
        <w:rPr>
          <w:rFonts w:ascii="Arial" w:eastAsia="Times New Roman" w:hAnsi="Arial" w:cs="Arial"/>
          <w:sz w:val="24"/>
          <w:szCs w:val="24"/>
          <w:lang w:eastAsia="ko-KR"/>
        </w:rPr>
        <w:t>.</w:t>
      </w:r>
      <w:proofErr w:type="spellStart"/>
      <w:r w:rsidR="00C440C4">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через МФЦ;</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д) посредством Портала.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EC4360">
        <w:rPr>
          <w:rFonts w:ascii="Arial" w:eastAsia="Times New Roman" w:hAnsi="Arial" w:cs="Arial"/>
          <w:sz w:val="24"/>
          <w:szCs w:val="24"/>
          <w:lang w:eastAsia="ko-KR"/>
        </w:rPr>
        <w:lastRenderedPageBreak/>
        <w:t>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Прием жалоб осуществляется в соответствии с графиком приема заявителей.</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121. Прием заинтересованных лиц главой муниципального образования проводится по предварительной записи, которая осущес</w:t>
      </w:r>
      <w:r w:rsidR="00022D26">
        <w:rPr>
          <w:rFonts w:ascii="Arial" w:eastAsia="Times New Roman" w:hAnsi="Arial" w:cs="Arial"/>
          <w:sz w:val="24"/>
          <w:szCs w:val="24"/>
          <w:lang w:eastAsia="ko-KR"/>
        </w:rPr>
        <w:t>твляется по телефону: 8(39539)9</w:t>
      </w:r>
      <w:r w:rsidR="00022D26" w:rsidRPr="00022D26">
        <w:rPr>
          <w:rFonts w:ascii="Arial" w:eastAsia="Times New Roman" w:hAnsi="Arial" w:cs="Arial"/>
          <w:sz w:val="24"/>
          <w:szCs w:val="24"/>
          <w:lang w:eastAsia="ko-KR"/>
        </w:rPr>
        <w:t>3</w:t>
      </w:r>
      <w:r w:rsidRPr="00EC4360">
        <w:rPr>
          <w:rFonts w:ascii="Arial" w:eastAsia="Times New Roman" w:hAnsi="Arial" w:cs="Arial"/>
          <w:sz w:val="24"/>
          <w:szCs w:val="24"/>
          <w:lang w:eastAsia="ko-KR"/>
        </w:rPr>
        <w:t>-</w:t>
      </w:r>
      <w:r w:rsidR="00022D26" w:rsidRPr="00022D26">
        <w:rPr>
          <w:rFonts w:ascii="Arial" w:eastAsia="Times New Roman" w:hAnsi="Arial" w:cs="Arial"/>
          <w:sz w:val="24"/>
          <w:szCs w:val="24"/>
          <w:lang w:eastAsia="ko-KR"/>
        </w:rPr>
        <w:t>7</w:t>
      </w:r>
      <w:r w:rsidRPr="00EC4360">
        <w:rPr>
          <w:rFonts w:ascii="Arial" w:eastAsia="Times New Roman" w:hAnsi="Arial" w:cs="Arial"/>
          <w:sz w:val="24"/>
          <w:szCs w:val="24"/>
          <w:lang w:eastAsia="ko-KR"/>
        </w:rPr>
        <w:t>-</w:t>
      </w:r>
      <w:r w:rsidR="00022D26" w:rsidRPr="00022D26">
        <w:rPr>
          <w:rFonts w:ascii="Arial" w:eastAsia="Times New Roman" w:hAnsi="Arial" w:cs="Arial"/>
          <w:sz w:val="24"/>
          <w:szCs w:val="24"/>
          <w:lang w:eastAsia="ko-KR"/>
        </w:rPr>
        <w:t>23</w:t>
      </w:r>
      <w:r w:rsidRPr="00EC4360">
        <w:rPr>
          <w:rFonts w:ascii="Arial" w:eastAsia="Times New Roman" w:hAnsi="Arial" w:cs="Arial"/>
          <w:sz w:val="24"/>
          <w:szCs w:val="24"/>
          <w:lang w:eastAsia="ko-KR"/>
        </w:rPr>
        <w:t>.</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122. При личном приеме обратившееся заинтересованное лицо предъявляет документ, удостоверяющий его личность.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123. Жалоба должна содержать:</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EC4360">
        <w:rPr>
          <w:rFonts w:ascii="Arial" w:eastAsia="Times New Roman" w:hAnsi="Arial" w:cs="Arial"/>
          <w:sz w:val="24"/>
          <w:szCs w:val="24"/>
          <w:lang w:eastAsia="ko-KR"/>
        </w:rPr>
        <w:t>не согласно</w:t>
      </w:r>
      <w:proofErr w:type="gramEnd"/>
      <w:r w:rsidRPr="00EC4360">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124. При рассмотрении жалобы: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w:t>
      </w:r>
      <w:r w:rsidRPr="00EC4360">
        <w:rPr>
          <w:rFonts w:ascii="Arial" w:eastAsia="Times New Roman" w:hAnsi="Arial" w:cs="Arial"/>
          <w:sz w:val="24"/>
          <w:szCs w:val="24"/>
          <w:lang w:eastAsia="ko-KR"/>
        </w:rPr>
        <w:lastRenderedPageBreak/>
        <w:t>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126. Основания приостановления рассмотрения жалобы, направленной в уполномоченный орган, не предусмотрены.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127. Случаи, в которых ответ на жалобу не дается: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128. По результатам рассмотрения жалобы уполномоченный орган принимает одно из следующих решений:</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отказывает в удовлетворении жалобы.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130. В ответе по результатам рассмотрения жалобы указываются: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основания для принятия решения по жалобе;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д) принятое по жалобе решение;</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ж) сведения о порядке обжалования принятого по жалобе решения.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131. Основаниями отказа в удовлетворении жалобы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133. В случае установления в ходе или по результатам </w:t>
      </w:r>
      <w:proofErr w:type="gramStart"/>
      <w:r w:rsidRPr="00EC4360">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EC4360">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w:t>
      </w:r>
      <w:r w:rsidRPr="00EC4360">
        <w:rPr>
          <w:rFonts w:ascii="Arial" w:eastAsia="Times New Roman" w:hAnsi="Arial" w:cs="Arial"/>
          <w:sz w:val="24"/>
          <w:szCs w:val="24"/>
          <w:lang w:eastAsia="ko-KR"/>
        </w:rPr>
        <w:lastRenderedPageBreak/>
        <w:t>незамедлительно направляет имеющиеся материалы в органы прокуратуры.</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134. Способами информирования заинтересованных лиц о порядке подачи и рассмотрения жалобы являются:</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личное обращение заинтересованных лиц в уполномоченный орган;</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через организации федеральной почтовой связи;</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EC4360" w:rsidRPr="00EC4360" w:rsidRDefault="00EC4360" w:rsidP="00EC436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г) с помощью телефонной и факсимильной связи.</w:t>
      </w:r>
    </w:p>
    <w:p w:rsidR="00314219" w:rsidRDefault="00314219"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bookmarkStart w:id="4" w:name="_GoBack"/>
      <w:bookmarkEnd w:id="4"/>
      <w:r w:rsidRPr="00EC4360">
        <w:rPr>
          <w:rFonts w:ascii="Arial" w:eastAsia="Times New Roman" w:hAnsi="Arial" w:cs="Arial"/>
          <w:color w:val="000000"/>
          <w:sz w:val="24"/>
          <w:szCs w:val="24"/>
          <w:lang w:eastAsia="ru-RU"/>
        </w:rPr>
        <w:t>Приложение № 1</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к административному регламенту</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«Предоставление земельных участков</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аренду на торгах»</w:t>
      </w:r>
    </w:p>
    <w:p w:rsidR="00EC4360" w:rsidRPr="00EC4360" w:rsidRDefault="00EC4360" w:rsidP="00EC4360">
      <w:pPr>
        <w:spacing w:after="0" w:line="240" w:lineRule="auto"/>
        <w:ind w:left="3969"/>
        <w:rPr>
          <w:rFonts w:ascii="Arial" w:eastAsia="Times New Roman" w:hAnsi="Arial" w:cs="Arial"/>
          <w:sz w:val="28"/>
          <w:szCs w:val="28"/>
          <w:lang w:eastAsia="ru-RU"/>
        </w:rPr>
      </w:pPr>
    </w:p>
    <w:p w:rsidR="00EC4360" w:rsidRPr="00FE5446" w:rsidRDefault="00EC4360" w:rsidP="00EC4360">
      <w:pPr>
        <w:spacing w:after="0" w:line="240" w:lineRule="auto"/>
        <w:ind w:left="3969"/>
        <w:rPr>
          <w:rFonts w:ascii="Arial" w:eastAsia="Times New Roman" w:hAnsi="Arial" w:cs="Arial"/>
          <w:sz w:val="24"/>
          <w:szCs w:val="24"/>
          <w:lang w:val="en-US" w:eastAsia="ru-RU"/>
        </w:rPr>
      </w:pPr>
      <w:r w:rsidRPr="00EC4360">
        <w:rPr>
          <w:rFonts w:ascii="Arial" w:eastAsia="Times New Roman" w:hAnsi="Arial" w:cs="Arial"/>
          <w:sz w:val="24"/>
          <w:szCs w:val="24"/>
          <w:lang w:eastAsia="ru-RU"/>
        </w:rPr>
        <w:t>Г</w:t>
      </w:r>
      <w:r w:rsidR="00FE5446">
        <w:rPr>
          <w:rFonts w:ascii="Arial" w:eastAsia="Times New Roman" w:hAnsi="Arial" w:cs="Arial"/>
          <w:sz w:val="24"/>
          <w:szCs w:val="24"/>
          <w:lang w:eastAsia="ru-RU"/>
        </w:rPr>
        <w:t xml:space="preserve">лаве МО «Майск» </w:t>
      </w:r>
    </w:p>
    <w:p w:rsidR="00EC4360" w:rsidRPr="00EC4360" w:rsidRDefault="00EC4360" w:rsidP="00EC4360">
      <w:pPr>
        <w:shd w:val="clear" w:color="auto" w:fill="FFFFFF"/>
        <w:tabs>
          <w:tab w:val="left" w:leader="underscore" w:pos="10334"/>
        </w:tabs>
        <w:spacing w:after="0" w:line="240" w:lineRule="auto"/>
        <w:ind w:left="3969"/>
        <w:jc w:val="both"/>
        <w:rPr>
          <w:rFonts w:ascii="Arial" w:eastAsia="Times New Roman" w:hAnsi="Arial" w:cs="Arial"/>
          <w:sz w:val="28"/>
          <w:szCs w:val="28"/>
          <w:lang w:eastAsia="ru-RU"/>
        </w:rPr>
      </w:pPr>
      <w:r w:rsidRPr="00EC4360">
        <w:rPr>
          <w:rFonts w:ascii="Arial" w:eastAsia="Times New Roman" w:hAnsi="Arial" w:cs="Arial"/>
          <w:spacing w:val="-7"/>
          <w:sz w:val="24"/>
          <w:szCs w:val="24"/>
          <w:lang w:eastAsia="ru-RU"/>
        </w:rPr>
        <w:t>от</w:t>
      </w:r>
      <w:r w:rsidRPr="00EC4360">
        <w:rPr>
          <w:rFonts w:ascii="Arial" w:eastAsia="Times New Roman" w:hAnsi="Arial" w:cs="Arial"/>
          <w:spacing w:val="-7"/>
          <w:sz w:val="28"/>
          <w:szCs w:val="28"/>
          <w:lang w:eastAsia="ru-RU"/>
        </w:rPr>
        <w:t>_</w:t>
      </w:r>
      <w:r w:rsidRPr="00EC4360">
        <w:rPr>
          <w:rFonts w:ascii="Arial" w:eastAsia="Times New Roman" w:hAnsi="Arial" w:cs="Arial"/>
          <w:sz w:val="28"/>
          <w:szCs w:val="28"/>
          <w:lang w:eastAsia="ru-RU"/>
        </w:rPr>
        <w:t>_____________________________________</w:t>
      </w:r>
    </w:p>
    <w:p w:rsidR="00EC4360" w:rsidRPr="00EC4360" w:rsidRDefault="00EC4360" w:rsidP="00EC436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proofErr w:type="gramStart"/>
      <w:r w:rsidRPr="00EC4360">
        <w:rPr>
          <w:rFonts w:ascii="Arial" w:eastAsia="Times New Roman" w:hAnsi="Arial" w:cs="Arial"/>
          <w:spacing w:val="-3"/>
          <w:sz w:val="20"/>
          <w:szCs w:val="20"/>
          <w:lang w:eastAsia="ru-RU"/>
        </w:rPr>
        <w:t>(для физических лиц - фамилия, имя, отчество (при наличии), место жительства, реквизиты документа, удостоверяющего личность, ИНН)</w:t>
      </w:r>
      <w:proofErr w:type="gramEnd"/>
    </w:p>
    <w:p w:rsidR="00EC4360" w:rsidRPr="00EC4360" w:rsidRDefault="00EC4360" w:rsidP="00EC436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z w:val="28"/>
          <w:szCs w:val="28"/>
          <w:lang w:eastAsia="ru-RU"/>
        </w:rPr>
        <w:t>________________________________________</w:t>
      </w:r>
    </w:p>
    <w:p w:rsidR="00EC4360" w:rsidRPr="00EC4360" w:rsidRDefault="00EC4360" w:rsidP="00EC436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pacing w:val="-3"/>
          <w:sz w:val="20"/>
          <w:szCs w:val="20"/>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EC4360" w:rsidRPr="00EC4360" w:rsidRDefault="00EC4360" w:rsidP="00EC4360">
      <w:pPr>
        <w:autoSpaceDE w:val="0"/>
        <w:autoSpaceDN w:val="0"/>
        <w:adjustRightInd w:val="0"/>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pacing w:val="-3"/>
          <w:sz w:val="20"/>
          <w:szCs w:val="20"/>
          <w:lang w:eastAsia="ru-RU"/>
        </w:rPr>
        <w:t>__________________________________________________________</w:t>
      </w:r>
    </w:p>
    <w:p w:rsidR="00EC4360" w:rsidRPr="00EC4360" w:rsidRDefault="00EC4360" w:rsidP="00EC4360">
      <w:pPr>
        <w:autoSpaceDE w:val="0"/>
        <w:autoSpaceDN w:val="0"/>
        <w:adjustRightInd w:val="0"/>
        <w:spacing w:after="0" w:line="240" w:lineRule="auto"/>
        <w:ind w:left="3969"/>
        <w:jc w:val="both"/>
        <w:rPr>
          <w:rFonts w:ascii="Arial" w:eastAsia="Times New Roman" w:hAnsi="Arial" w:cs="Arial"/>
          <w:sz w:val="20"/>
          <w:szCs w:val="20"/>
          <w:lang w:eastAsia="ru-RU"/>
        </w:rPr>
      </w:pPr>
      <w:r w:rsidRPr="00EC4360">
        <w:rPr>
          <w:rFonts w:ascii="Arial" w:eastAsia="Times New Roman" w:hAnsi="Arial" w:cs="Arial"/>
          <w:spacing w:val="-3"/>
          <w:sz w:val="20"/>
          <w:szCs w:val="20"/>
          <w:lang w:eastAsia="ru-RU"/>
        </w:rPr>
        <w:t>(</w:t>
      </w:r>
      <w:r w:rsidRPr="00EC4360">
        <w:rPr>
          <w:rFonts w:ascii="Arial" w:eastAsia="Times New Roman" w:hAnsi="Arial" w:cs="Arial"/>
          <w:sz w:val="20"/>
          <w:szCs w:val="20"/>
          <w:lang w:eastAsia="ru-RU"/>
        </w:rPr>
        <w:t>почтовый адрес, адрес электронной почты, номер телефона для связи)</w:t>
      </w:r>
    </w:p>
    <w:p w:rsidR="00EC4360" w:rsidRPr="00EC4360" w:rsidRDefault="00EC4360" w:rsidP="00EC4360">
      <w:pPr>
        <w:shd w:val="clear" w:color="auto" w:fill="FFFFFF"/>
        <w:tabs>
          <w:tab w:val="left" w:leader="underscore" w:pos="10334"/>
        </w:tabs>
        <w:spacing w:after="0" w:line="240" w:lineRule="auto"/>
        <w:ind w:left="3969"/>
        <w:jc w:val="both"/>
        <w:rPr>
          <w:rFonts w:ascii="Arial" w:eastAsia="Times New Roman" w:hAnsi="Arial" w:cs="Arial"/>
          <w:spacing w:val="-7"/>
          <w:sz w:val="20"/>
          <w:szCs w:val="20"/>
          <w:lang w:eastAsia="ru-RU"/>
        </w:rPr>
      </w:pPr>
    </w:p>
    <w:p w:rsidR="00EC4360" w:rsidRPr="00EC4360" w:rsidRDefault="00EC4360" w:rsidP="00EC4360">
      <w:pPr>
        <w:spacing w:after="0" w:line="240" w:lineRule="auto"/>
        <w:ind w:left="3969"/>
        <w:rPr>
          <w:rFonts w:ascii="Arial" w:eastAsia="Times New Roman" w:hAnsi="Arial" w:cs="Arial"/>
          <w:sz w:val="28"/>
          <w:szCs w:val="28"/>
          <w:highlight w:val="cyan"/>
          <w:lang w:eastAsia="ru-RU"/>
        </w:rPr>
      </w:pPr>
    </w:p>
    <w:p w:rsidR="00EC4360" w:rsidRPr="00EC4360" w:rsidRDefault="00EC4360" w:rsidP="00EC4360">
      <w:pPr>
        <w:spacing w:after="0" w:line="240" w:lineRule="auto"/>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Заявление</w:t>
      </w:r>
    </w:p>
    <w:p w:rsidR="00EC4360" w:rsidRPr="00EC4360" w:rsidRDefault="00EC4360" w:rsidP="00EC4360">
      <w:pPr>
        <w:autoSpaceDE w:val="0"/>
        <w:autoSpaceDN w:val="0"/>
        <w:adjustRightInd w:val="0"/>
        <w:spacing w:after="0" w:line="240" w:lineRule="auto"/>
        <w:ind w:firstLine="540"/>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об образовании земельного участка для его предоставления в аренду путем проведения аукциона</w:t>
      </w:r>
    </w:p>
    <w:p w:rsidR="00EC4360" w:rsidRPr="00EC4360" w:rsidRDefault="00EC4360" w:rsidP="00EC4360">
      <w:pPr>
        <w:spacing w:after="0" w:line="240" w:lineRule="auto"/>
        <w:rPr>
          <w:rFonts w:ascii="Arial" w:eastAsia="Times New Roman" w:hAnsi="Arial" w:cs="Arial"/>
          <w:sz w:val="24"/>
          <w:szCs w:val="24"/>
          <w:highlight w:val="cyan"/>
          <w:lang w:eastAsia="ru-RU"/>
        </w:rPr>
      </w:pPr>
    </w:p>
    <w:p w:rsidR="00EC4360" w:rsidRPr="00EC4360" w:rsidRDefault="00EC4360" w:rsidP="00EC436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Прошу Вас образовать земельный участок _________________________и </w:t>
      </w:r>
    </w:p>
    <w:p w:rsidR="00EC4360" w:rsidRPr="00EC4360" w:rsidRDefault="00EC4360" w:rsidP="00EC4360">
      <w:pPr>
        <w:spacing w:after="0" w:line="240" w:lineRule="auto"/>
        <w:ind w:left="3540"/>
        <w:jc w:val="right"/>
        <w:rPr>
          <w:rFonts w:ascii="Arial" w:eastAsia="Times New Roman" w:hAnsi="Arial" w:cs="Arial"/>
          <w:sz w:val="24"/>
          <w:szCs w:val="24"/>
          <w:lang w:eastAsia="ru-RU"/>
        </w:rPr>
      </w:pPr>
      <w:r w:rsidRPr="00EC4360">
        <w:rPr>
          <w:rFonts w:ascii="Arial" w:eastAsia="Times New Roman" w:hAnsi="Arial" w:cs="Arial"/>
          <w:sz w:val="24"/>
          <w:szCs w:val="24"/>
          <w:lang w:eastAsia="ru-RU"/>
        </w:rPr>
        <w:t>(указывается цель использования земельного участка)</w:t>
      </w:r>
    </w:p>
    <w:p w:rsidR="00EC4360" w:rsidRPr="00EC4360" w:rsidRDefault="00EC4360" w:rsidP="00EC436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предоставить его в аренду путем проведения аукциона.</w:t>
      </w:r>
    </w:p>
    <w:p w:rsidR="00EC4360" w:rsidRPr="00EC4360" w:rsidRDefault="00EC4360" w:rsidP="00EC436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___________ район, населенный пункт_________________ ул.________________ д. ________.</w:t>
      </w:r>
    </w:p>
    <w:p w:rsidR="00EC4360" w:rsidRPr="00EC4360" w:rsidRDefault="00EC4360" w:rsidP="00EC4360">
      <w:pPr>
        <w:spacing w:after="0" w:line="240" w:lineRule="auto"/>
        <w:ind w:firstLine="709"/>
        <w:rPr>
          <w:rFonts w:ascii="Arial" w:eastAsia="Times New Roman" w:hAnsi="Arial" w:cs="Arial"/>
          <w:sz w:val="24"/>
          <w:szCs w:val="24"/>
          <w:lang w:eastAsia="ru-RU"/>
        </w:rPr>
      </w:pPr>
      <w:r w:rsidRPr="00EC4360">
        <w:rPr>
          <w:rFonts w:ascii="Arial" w:eastAsia="Times New Roman" w:hAnsi="Arial" w:cs="Arial"/>
          <w:sz w:val="24"/>
          <w:szCs w:val="24"/>
          <w:lang w:eastAsia="ru-RU"/>
        </w:rPr>
        <w:t>К заявлению прилагаются следующие документы (</w:t>
      </w:r>
      <w:proofErr w:type="spellStart"/>
      <w:r w:rsidRPr="00EC4360">
        <w:rPr>
          <w:rFonts w:ascii="Arial" w:eastAsia="Times New Roman" w:hAnsi="Arial" w:cs="Arial"/>
          <w:sz w:val="24"/>
          <w:szCs w:val="24"/>
          <w:lang w:eastAsia="ru-RU"/>
        </w:rPr>
        <w:t>сканкопии</w:t>
      </w:r>
      <w:proofErr w:type="spellEnd"/>
      <w:r w:rsidRPr="00EC4360">
        <w:rPr>
          <w:rFonts w:ascii="Arial" w:eastAsia="Times New Roman" w:hAnsi="Arial" w:cs="Arial"/>
          <w:sz w:val="24"/>
          <w:szCs w:val="24"/>
          <w:lang w:eastAsia="ru-RU"/>
        </w:rPr>
        <w:t>):</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Физические лица:</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Копия документа, удостоверяющего личность (для гражданина);</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 Документ, подтверждающий полномочия представителя (если от имени заявителя действует представитель);</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EC4360">
        <w:rPr>
          <w:rFonts w:ascii="Arial" w:eastAsia="Times New Roman" w:hAnsi="Arial" w:cs="Arial"/>
          <w:color w:val="000000"/>
          <w:sz w:val="24"/>
          <w:szCs w:val="24"/>
          <w:lang w:eastAsia="ru-RU"/>
        </w:rPr>
        <w:t>образовать</w:t>
      </w:r>
      <w:proofErr w:type="gramEnd"/>
      <w:r w:rsidRPr="00EC4360">
        <w:rPr>
          <w:rFonts w:ascii="Arial" w:eastAsia="Times New Roman" w:hAnsi="Arial" w:cs="Arial"/>
          <w:color w:val="000000"/>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Юридические лица:</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Документ, подтверждающий полномочия представителя (если от имени заявителя действует представитель);</w:t>
      </w:r>
    </w:p>
    <w:p w:rsidR="00EC4360" w:rsidRPr="00EC4360" w:rsidRDefault="00EC4360" w:rsidP="00EC436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sidRPr="00EC4360">
        <w:rPr>
          <w:rFonts w:ascii="Arial" w:eastAsia="Times New Roman" w:hAnsi="Arial" w:cs="Arial"/>
          <w:color w:val="000000"/>
          <w:sz w:val="24"/>
          <w:szCs w:val="24"/>
          <w:lang w:eastAsia="ru-RU"/>
        </w:rPr>
        <w:t>образовать</w:t>
      </w:r>
      <w:proofErr w:type="gramEnd"/>
      <w:r w:rsidRPr="00EC4360">
        <w:rPr>
          <w:rFonts w:ascii="Arial" w:eastAsia="Times New Roman" w:hAnsi="Arial" w:cs="Arial"/>
          <w:color w:val="000000"/>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EC4360" w:rsidRPr="00EC4360" w:rsidRDefault="00EC4360" w:rsidP="00EC436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proofErr w:type="gramStart"/>
      <w:r w:rsidRPr="00EC4360">
        <w:rPr>
          <w:rFonts w:ascii="Arial" w:eastAsia="Times New Roman" w:hAnsi="Arial" w:cs="Arial"/>
          <w:i/>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w:t>
      </w:r>
      <w:r w:rsidRPr="00EC4360">
        <w:rPr>
          <w:rFonts w:ascii="Arial" w:eastAsia="Times New Roman" w:hAnsi="Arial" w:cs="Arial"/>
          <w:i/>
          <w:color w:val="000000"/>
          <w:spacing w:val="-6"/>
          <w:sz w:val="28"/>
          <w:szCs w:val="28"/>
          <w:lang w:eastAsia="ru-RU"/>
        </w:rPr>
        <w:t xml:space="preserve"> </w:t>
      </w:r>
      <w:r w:rsidRPr="00EC4360">
        <w:rPr>
          <w:rFonts w:ascii="Arial" w:eastAsia="Times New Roman" w:hAnsi="Arial" w:cs="Arial"/>
          <w:i/>
          <w:color w:val="000000"/>
          <w:spacing w:val="-6"/>
          <w:sz w:val="24"/>
          <w:szCs w:val="24"/>
          <w:lang w:eastAsia="ru-RU"/>
        </w:rPr>
        <w:t xml:space="preserve">хранение, уточнение (обновление, изменение), использование, распространение (в том числе </w:t>
      </w:r>
      <w:r w:rsidRPr="00EC4360">
        <w:rPr>
          <w:rFonts w:ascii="Arial" w:eastAsia="Times New Roman" w:hAnsi="Arial" w:cs="Arial"/>
          <w:i/>
          <w:color w:val="000000"/>
          <w:spacing w:val="-6"/>
          <w:sz w:val="24"/>
          <w:szCs w:val="24"/>
          <w:lang w:eastAsia="ru-RU"/>
        </w:rPr>
        <w:lastRenderedPageBreak/>
        <w:t>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EC4360">
        <w:rPr>
          <w:rFonts w:ascii="Arial" w:eastAsia="Times New Roman" w:hAnsi="Arial" w:cs="Arial"/>
          <w:i/>
          <w:color w:val="000000"/>
          <w:spacing w:val="-6"/>
          <w:sz w:val="24"/>
          <w:szCs w:val="24"/>
          <w:lang w:eastAsia="ru-RU"/>
        </w:rPr>
        <w:t xml:space="preserve"> услугу, в целях предоставления муниципальной услуги.</w:t>
      </w:r>
    </w:p>
    <w:p w:rsidR="00EC4360" w:rsidRPr="00EC4360" w:rsidRDefault="00EC4360" w:rsidP="00EC436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r w:rsidRPr="00EC4360">
        <w:rPr>
          <w:rFonts w:ascii="Arial" w:eastAsia="Times New Roman" w:hAnsi="Arial" w:cs="Arial"/>
          <w:i/>
          <w:color w:val="000000"/>
          <w:spacing w:val="-6"/>
          <w:sz w:val="24"/>
          <w:szCs w:val="24"/>
          <w:lang w:eastAsia="ru-RU"/>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EC4360">
        <w:rPr>
          <w:rFonts w:ascii="Arial" w:eastAsia="Times New Roman" w:hAnsi="Arial" w:cs="Arial"/>
          <w:i/>
          <w:color w:val="000000"/>
          <w:spacing w:val="-6"/>
          <w:sz w:val="24"/>
          <w:szCs w:val="24"/>
          <w:lang w:eastAsia="ru-RU"/>
        </w:rPr>
        <w:t>сканкопии</w:t>
      </w:r>
      <w:proofErr w:type="spellEnd"/>
      <w:r w:rsidRPr="00EC4360">
        <w:rPr>
          <w:rFonts w:ascii="Arial" w:eastAsia="Times New Roman" w:hAnsi="Arial" w:cs="Arial"/>
          <w:i/>
          <w:color w:val="000000"/>
          <w:spacing w:val="-6"/>
          <w:sz w:val="24"/>
          <w:szCs w:val="24"/>
          <w:lang w:eastAsia="ru-RU"/>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C4360" w:rsidRPr="00EC4360" w:rsidRDefault="00EC4360" w:rsidP="00EC436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r w:rsidRPr="00EC4360">
        <w:rPr>
          <w:rFonts w:ascii="Arial" w:eastAsia="Times New Roman" w:hAnsi="Arial" w:cs="Arial"/>
          <w:i/>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EC4360" w:rsidRPr="00EC4360" w:rsidRDefault="00EC4360" w:rsidP="00EC4360">
      <w:pPr>
        <w:spacing w:after="0" w:line="240" w:lineRule="auto"/>
        <w:jc w:val="center"/>
        <w:rPr>
          <w:rFonts w:ascii="Arial" w:eastAsia="Times New Roman" w:hAnsi="Arial" w:cs="Arial"/>
          <w:sz w:val="24"/>
          <w:szCs w:val="24"/>
          <w:lang w:eastAsia="ru-RU"/>
        </w:rPr>
      </w:pPr>
    </w:p>
    <w:p w:rsidR="00EC4360" w:rsidRPr="00EC4360" w:rsidRDefault="00EC4360" w:rsidP="00EC4360">
      <w:pPr>
        <w:spacing w:after="0" w:line="240" w:lineRule="auto"/>
        <w:jc w:val="center"/>
        <w:rPr>
          <w:rFonts w:ascii="Arial" w:eastAsia="Times New Roman" w:hAnsi="Arial" w:cs="Arial"/>
          <w:sz w:val="24"/>
          <w:szCs w:val="24"/>
          <w:lang w:eastAsia="ru-RU"/>
        </w:rPr>
      </w:pPr>
    </w:p>
    <w:p w:rsidR="00EC4360" w:rsidRPr="00EC4360" w:rsidRDefault="00EC4360" w:rsidP="00EC436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______________</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_________________ ( ________________)</w:t>
      </w:r>
    </w:p>
    <w:p w:rsidR="00EC4360" w:rsidRPr="00EC4360" w:rsidRDefault="00EC4360" w:rsidP="00EC436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(дата)</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(подпись)</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 xml:space="preserve">(Ф.И.О.) </w:t>
      </w:r>
    </w:p>
    <w:p w:rsidR="00FE5446" w:rsidRDefault="00FE5446"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Приложение 2</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к административному регламенту</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«Предоставление земельных участков </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аренду на торгах»</w:t>
      </w:r>
    </w:p>
    <w:p w:rsidR="00EC4360" w:rsidRPr="00EC4360" w:rsidRDefault="00EC4360" w:rsidP="00EC436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EC4360" w:rsidRPr="00EC4360" w:rsidRDefault="00EC4360" w:rsidP="00EC4360">
      <w:pPr>
        <w:autoSpaceDE w:val="0"/>
        <w:autoSpaceDN w:val="0"/>
        <w:adjustRightInd w:val="0"/>
        <w:spacing w:after="0" w:line="240" w:lineRule="auto"/>
        <w:jc w:val="center"/>
        <w:outlineLvl w:val="1"/>
        <w:rPr>
          <w:rFonts w:ascii="Arial" w:eastAsia="Times New Roman" w:hAnsi="Arial" w:cs="Arial"/>
          <w:color w:val="000000"/>
          <w:sz w:val="28"/>
          <w:szCs w:val="28"/>
          <w:lang w:eastAsia="ru-RU"/>
        </w:rPr>
      </w:pPr>
      <w:r w:rsidRPr="00EC4360">
        <w:rPr>
          <w:rFonts w:ascii="Arial" w:eastAsia="Times New Roman" w:hAnsi="Arial" w:cs="Arial"/>
          <w:color w:val="000000"/>
          <w:sz w:val="28"/>
          <w:szCs w:val="28"/>
          <w:lang w:eastAsia="ru-RU"/>
        </w:rPr>
        <w:t>Блок-схема</w:t>
      </w:r>
    </w:p>
    <w:tbl>
      <w:tblPr>
        <w:tblpPr w:leftFromText="180" w:rightFromText="180" w:vertAnchor="text" w:horzAnchor="page" w:tblpX="5040" w:tblpY="242"/>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tblGrid>
      <w:tr w:rsidR="00EC4360" w:rsidRPr="00EC4360" w:rsidTr="00A65CAE">
        <w:trPr>
          <w:trHeight w:val="257"/>
        </w:trPr>
        <w:tc>
          <w:tcPr>
            <w:tcW w:w="2712" w:type="dxa"/>
            <w:tcBorders>
              <w:top w:val="single" w:sz="4" w:space="0" w:color="auto"/>
              <w:left w:val="single" w:sz="4" w:space="0" w:color="auto"/>
              <w:bottom w:val="single" w:sz="4" w:space="0" w:color="auto"/>
              <w:right w:val="single" w:sz="4" w:space="0" w:color="auto"/>
            </w:tcBorders>
            <w:hideMark/>
          </w:tcPr>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Заявитель</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x-none" w:eastAsia="ru-RU"/>
        </w:rPr>
      </w:pPr>
    </w:p>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2790189</wp:posOffset>
                </wp:positionH>
                <wp:positionV relativeFrom="paragraph">
                  <wp:posOffset>248285</wp:posOffset>
                </wp:positionV>
                <wp:extent cx="200025" cy="0"/>
                <wp:effectExtent l="42863" t="0" r="71437" b="52388"/>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19.7pt;margin-top:19.55pt;width:15.7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a9ZgIAAIQEAAAOAAAAZHJzL2Uyb0RvYy54bWysVEtu2zAQ3RfoHQjuHUmunCZC5KCQ7G7S&#10;NkDSA9AkZRGlSIGkLRtFgbQXyBF6hW666Ac5g3yjDulPmnRTFNWCHnKGb97MPPrsfNVItOTGCq1y&#10;nBzFGHFFNRNqnuO319PBCUbWEcWI1IrneM0tPh8/fXLWtRkf6lpLxg0CEGWzrs1x7VybRZGlNW+I&#10;PdItV+CstGmIg62ZR8yQDtAbGQ3j+DjqtGGt0ZRbC6fl1onHAb+qOHVvqspyh2SOgZsLqwnrzK/R&#10;+Ixkc0PaWtAdDfIPLBoiFCQ9QJXEEbQw4g+oRlCjra7cEdVNpKtKUB5qgGqS+FE1VzVpeagFmmPb&#10;Q5vs/4Olr5eXBgmW4xQmpUgDM+o/b242t/3P/svmFm0+9newbD5tbvqv/Y/+e3/Xf0MQDJ3rWpsB&#10;QKEuja+drtRVe6HpO4uULmqi5jxUcL1uATXxN6IHV/zGtpB/1r3SDGLIwunQxlVlGmQ0jGuUxv4L&#10;p9AutAqzWx9mx1cOUTgEMcTDEUZ074pI5lE8sdZY95LrBnkjx9YZIua1K7RSIBBtkoBOlhfWeY73&#10;F/xlpadCyqATqVCX49MR5PEeq6Vg3hk2Zj4rpEFL4pUWvlDwozCjF4oFsJoTNtnZjggJNnKhU9Zx&#10;Il2NfbKGM4wkh7flrS07qXxCKBz47qyt1t6fxqeTk8lJOkiHx5NBGpfl4MW0SAfH0+T5qHxWFkWZ&#10;fPDckzSrBWNcefp73Sfp3+lq9wK3ij0o/9Cn6CF6aCiQ3f8G0kEHfvRbEc00W18aX52XBEg9BO+e&#10;pX9Lv+9D1P2fx/gXAAAA//8DAFBLAwQUAAYACAAAACEAKttD3d4AAAAJAQAADwAAAGRycy9kb3du&#10;cmV2LnhtbEyP0U7DMAxF35H4h8hIvLGUrkVTqTtNkxACCQ3GPiBrTFtInNJkXfn7Be0BHm0fXZ9b&#10;LidrxEiD7xwj3M4SEMS10x03CLv3h5sFCB8Ua2UcE8IPeVhWlxelKrQ78huN29CIGMK+UAhtCH0h&#10;pa9bssrPXE8cbx9usCrEcWikHtQxhlsj0yS5k1Z1HD+0qqd1S/XX9mARyOxWWf2yfn1WTzb93Dxu&#10;zLcfEa+vptU9iEBT+IPhVz+qQxWd9u7A2guDkOV5GlGEdD4HEYHzYo+QZwuQVSn/N6hOAAAA//8D&#10;AFBLAQItABQABgAIAAAAIQC2gziS/gAAAOEBAAATAAAAAAAAAAAAAAAAAAAAAABbQ29udGVudF9U&#10;eXBlc10ueG1sUEsBAi0AFAAGAAgAAAAhADj9If/WAAAAlAEAAAsAAAAAAAAAAAAAAAAALwEAAF9y&#10;ZWxzLy5yZWxzUEsBAi0AFAAGAAgAAAAhAK9TZr1mAgAAhAQAAA4AAAAAAAAAAAAAAAAALgIAAGRy&#10;cy9lMm9Eb2MueG1sUEsBAi0AFAAGAAgAAAAhACrbQ93eAAAACQEAAA8AAAAAAAAAAAAAAAAAwAQA&#10;AGRycy9kb3ducmV2LnhtbFBLBQYAAAAABAAEAPMAAADLBQAAAAA=&#10;">
                <v:stroke endarrow="classic"/>
              </v:shape>
            </w:pict>
          </mc:Fallback>
        </mc:AlternateContent>
      </w:r>
    </w:p>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firstLine="708"/>
        <w:jc w:val="both"/>
        <w:rPr>
          <w:rFonts w:ascii="Arial" w:eastAsia="Times New Roman" w:hAnsi="Arial" w:cs="Arial"/>
          <w:sz w:val="28"/>
          <w:szCs w:val="28"/>
          <w:lang w:eastAsia="ru-RU"/>
        </w:rPr>
      </w:pPr>
    </w:p>
    <w:tbl>
      <w:tblPr>
        <w:tblW w:w="74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tblGrid>
      <w:tr w:rsidR="00EC4360" w:rsidRPr="00EC4360" w:rsidTr="00A65CAE">
        <w:trPr>
          <w:trHeight w:val="433"/>
        </w:trPr>
        <w:tc>
          <w:tcPr>
            <w:tcW w:w="7403"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ind w:left="-3"/>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Формирование пакета документов для проведения торгов (аукциона)</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2890519</wp:posOffset>
                </wp:positionH>
                <wp:positionV relativeFrom="paragraph">
                  <wp:posOffset>50165</wp:posOffset>
                </wp:positionV>
                <wp:extent cx="0" cy="16192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7.6pt;margin-top:3.95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loXwIAAHYEAAAOAAAAZHJzL2Uyb0RvYy54bWysVEtu2zAQ3RfoHQjuHVmu4saC5aCQ7G7S&#10;NkDSA9AiZRGlSIKkLRtFgTQXyBF6hW666Ac5g3yjDulPm3RTFPWCHpLDN29m3mh8vm4EWjFjuZIZ&#10;jk/6GDFZKsrlIsNvr2e9M4ysI5ISoSTL8IZZfD55+mTc6pQNVK0EZQYBiLRpqzNcO6fTKLJlzRpi&#10;T5RmEi4rZRriYGsWETWkBfRGRIN+fxi1ylBtVMmshdNid4knAb+qWOneVJVlDokMAzcXVhPWuV+j&#10;yZikC0N0zcs9DfIPLBrCJQQ9QhXEEbQ0/A+ohpdGWVW5k1I1kaoqXrKQA2QT9x9lc1UTzUIuUByr&#10;j2Wy/w+2fL26NIjTDCenGEnSQI+6T9ub7V33o/u8vUPbj909LNvb7U33pfvefevuu68InKFyrbYp&#10;AOTy0vjcy7W80heqfGeRVHlN5IKFDK43GlBj/yJ68MRvrIb48/aVouBDlk6FMq4r03hIKBBah25t&#10;jt1ia4fK3WEJp/EwHg0CnYikh3faWPeSqQZ5I8PWGcIXtcuVlCAJZeIQhawurPOsSHp44INKNeNC&#10;BGUIidoMj04hgL+xSnDqL8PGLOa5MGhFvLbCL6T4yM2opaQBrGaETve2I1yAjVyojXWMCFdjH6xh&#10;FCPBYJq8tWMnpA8IiQPfvbVT1/tRfzQ9m54lvWQwnPaSflH0XszypDecxc9Pi2dFnhfxB889TtKa&#10;U8qkp39Qepz8nZL2M7fT6FHrxzpFD9FDQYHs4T+QDp33zd7JZq7o5tL47LwIQNzBeT+Ifnp+3wev&#10;X5+LyU8AAAD//wMAUEsDBBQABgAIAAAAIQDZktje3QAAAAgBAAAPAAAAZHJzL2Rvd25yZXYueG1s&#10;TI8xT8MwFIR3JP6D9ZDYqEObBhryUiGkssDSUAl1c2ITR9jPke2m4d9jxADj6U5331Xb2Ro2KR8G&#10;Rwi3iwyYos7JgXqEw9vu5h5YiIKkMI4UwpcKsK0vLypRSnemvZqa2LNUQqEUCDrGseQ8dFpZERZu&#10;VJS8D+etiEn6nksvzqncGr7MsoJbMVBa0GJUT1p1n83JIuyO/TTl7Uvx/H5orCl0PL76DeL11fz4&#10;ACyqOf6F4Qc/oUOdmFp3IhmYQcjX62WKItxtgCX/V7cIq1UOvK74/wP1NwAAAP//AwBQSwECLQAU&#10;AAYACAAAACEAtoM4kv4AAADhAQAAEwAAAAAAAAAAAAAAAAAAAAAAW0NvbnRlbnRfVHlwZXNdLnht&#10;bFBLAQItABQABgAIAAAAIQA4/SH/1gAAAJQBAAALAAAAAAAAAAAAAAAAAC8BAABfcmVscy8ucmVs&#10;c1BLAQItABQABgAIAAAAIQB7CIloXwIAAHYEAAAOAAAAAAAAAAAAAAAAAC4CAABkcnMvZTJvRG9j&#10;LnhtbFBLAQItABQABgAIAAAAIQDZktje3QAAAAgBAAAPAAAAAAAAAAAAAAAAALkEAABkcnMvZG93&#10;bnJldi54bWxQSwUGAAAAAAQABADzAAAAwwUAAAAA&#10;">
                <v:stroke endarrow="classic"/>
              </v:shape>
            </w:pict>
          </mc:Fallback>
        </mc:AlternateContent>
      </w:r>
    </w:p>
    <w:tbl>
      <w:tblPr>
        <w:tblW w:w="72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tblGrid>
      <w:tr w:rsidR="00EC4360" w:rsidRPr="00EC4360" w:rsidTr="00A65CAE">
        <w:trPr>
          <w:trHeight w:val="551"/>
        </w:trPr>
        <w:tc>
          <w:tcPr>
            <w:tcW w:w="7291" w:type="dxa"/>
            <w:tcBorders>
              <w:top w:val="single" w:sz="4" w:space="0" w:color="auto"/>
              <w:left w:val="single" w:sz="4" w:space="0" w:color="auto"/>
              <w:bottom w:val="single" w:sz="4" w:space="0" w:color="auto"/>
              <w:right w:val="single" w:sz="4" w:space="0" w:color="auto"/>
            </w:tcBorders>
            <w:hideMark/>
          </w:tcPr>
          <w:p w:rsidR="00EC4360" w:rsidRPr="00EC4360" w:rsidRDefault="00EC4360" w:rsidP="00EC4360">
            <w:pPr>
              <w:autoSpaceDE w:val="0"/>
              <w:autoSpaceDN w:val="0"/>
              <w:adjustRightInd w:val="0"/>
              <w:spacing w:after="0" w:line="240" w:lineRule="auto"/>
              <w:ind w:firstLine="540"/>
              <w:jc w:val="center"/>
              <w:outlineLvl w:val="1"/>
              <w:rPr>
                <w:rFonts w:ascii="Arial" w:eastAsia="Times New Roman" w:hAnsi="Arial" w:cs="Arial"/>
                <w:sz w:val="20"/>
                <w:szCs w:val="20"/>
                <w:lang w:eastAsia="ru-RU"/>
              </w:rPr>
            </w:pPr>
            <w:r w:rsidRPr="00EC4360">
              <w:rPr>
                <w:rFonts w:ascii="Arial" w:eastAsia="Times New Roman" w:hAnsi="Arial" w:cs="Arial"/>
                <w:sz w:val="20"/>
                <w:szCs w:val="20"/>
                <w:lang w:eastAsia="ru-RU"/>
              </w:rPr>
              <w:t>Прием, регистрация, рассмотрение заявки и документов, ведение протокола заседания комиссии по проведению торгов (аукциона)</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2890519</wp:posOffset>
                </wp:positionH>
                <wp:positionV relativeFrom="paragraph">
                  <wp:posOffset>24130</wp:posOffset>
                </wp:positionV>
                <wp:extent cx="0" cy="1619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7.6pt;margin-top:1.9pt;width:0;height:12.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ACXwIAAHYEAAAOAAAAZHJzL2Uyb0RvYy54bWysVEtu2zAQ3RfoHQjuHVmO7MZC5KCQ7G7S&#10;NkDSA9AkZQmlSIKkLRtFgTQXyBF6hW666Ac5g3yjDulPm3ZTFPWCHpLDN29m3uj8Yt0ItOLG1kpm&#10;OD7pY8QlVayWiwy/uZn1zjCyjkhGhJI8wxtu8cXk6ZPzVqd8oColGDcIQKRNW53hyjmdRpGlFW+I&#10;PVGaS7gslWmIg61ZRMyQFtAbEQ36/VHUKsO0UZRbC6fF7hJPAn5Zcupel6XlDokMAzcXVhPWuV+j&#10;yTlJF4boqqZ7GuQfWDSklhD0CFUQR9DS1H9ANTU1yqrSnVDVRKosa8pDDpBN3P8tm+uKaB5ygeJY&#10;fSyT/X+w9NXqyqCaZTg5xUiSBnrUfdzebu+7792n7T3afugeYNnebW+7z9237mv30H1B4AyVa7VN&#10;ASCXV8bnTtfyWl8q+tYiqfKKyAUPGdxsNKDG/kX06InfWA3x5+1LxcCHLJ0KZVyXpvGQUCC0Dt3a&#10;HLvF1w7R3SGF03gUjwfDAE7SwzttrHvBVYO8kWHrDKkXlcuVlCAJZeIQhawurfOsSHp44INKNauF&#10;CMoQErUZHg8hgL+xStTMX4aNWcxzYdCKeG2F357FIzejlpIFsIoTNt3bjtQCbORCbazjRLgK+2AN&#10;ZxgJDtPkrR07IX1ASBz47q2dut6N++Pp2fQs6SWD0bSX9Iui93yWJ73RLH42LE6LPC/i9557nKRV&#10;zRiXnv5B6XHyd0raz9xOo0etH+sUPUYPBQWyh/9AOnTeN3snm7limyvjs/MiAHEH5/0g+un5dR+8&#10;fn4uJj8AAAD//wMAUEsDBBQABgAIAAAAIQAYuAqn3AAAAAgBAAAPAAAAZHJzL2Rvd25yZXYueG1s&#10;TI9PS8NAFMTvgt9heYI3uzFtg03zUkSoF70YC9LbJrvNBvdP2N2m8dv7xIMehxlmflPtZmvYpEIc&#10;vEO4X2TAlOu8HFyPcHjf3z0Ai0k4KYx3CuFLRdjV11eVKKW/uDc1NalnVOJiKRB0SmPJeey0siIu&#10;/KgceScfrEgkQ89lEBcqt4bnWVZwKwZHC1qM6kmr7rM5W4T9sZ+mVftSPH8cGmsKnY6vYYN4ezM/&#10;boElNae/MPzgEzrUxNT6s5ORGYTVep1TFGFJD8j/1S1CvlkCryv+/0D9DQAA//8DAFBLAQItABQA&#10;BgAIAAAAIQC2gziS/gAAAOEBAAATAAAAAAAAAAAAAAAAAAAAAABbQ29udGVudF9UeXBlc10ueG1s&#10;UEsBAi0AFAAGAAgAAAAhADj9If/WAAAAlAEAAAsAAAAAAAAAAAAAAAAALwEAAF9yZWxzLy5yZWxz&#10;UEsBAi0AFAAGAAgAAAAhABM+YAJfAgAAdgQAAA4AAAAAAAAAAAAAAAAALgIAAGRycy9lMm9Eb2Mu&#10;eG1sUEsBAi0AFAAGAAgAAAAhABi4CqfcAAAACAEAAA8AAAAAAAAAAAAAAAAAuQQAAGRycy9kb3du&#10;cmV2LnhtbFBLBQYAAAAABAAEAPMAAADCBQAAAAA=&#10;">
                <v:stroke endarrow="classic"/>
              </v:shape>
            </w:pict>
          </mc:Fallback>
        </mc:AlternateContent>
      </w:r>
    </w:p>
    <w:tbl>
      <w:tblPr>
        <w:tblW w:w="62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tblGrid>
      <w:tr w:rsidR="00EC4360" w:rsidRPr="00EC4360" w:rsidTr="00A65CAE">
        <w:trPr>
          <w:trHeight w:val="348"/>
        </w:trPr>
        <w:tc>
          <w:tcPr>
            <w:tcW w:w="6267"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ind w:left="87"/>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Проведение торгов (аукциона)</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17145</wp:posOffset>
                </wp:positionV>
                <wp:extent cx="144145" cy="184785"/>
                <wp:effectExtent l="11430" t="5715" r="539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9.6pt;margin-top:1.35pt;width:11.3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YRZQIAAHoEAAAOAAAAZHJzL2Uyb0RvYy54bWysVEtu2zAQ3RfoHQjubVmunDhC5KCQ7G7S&#10;NkDSA9AkZRGlSIGkLRtFgTQXyBF6hW666Ac5g3yjDulPm3ZTFNWCGoozb97MPOr8Yl1LtOLGCq0y&#10;HPcHGHFFNRNqkeE3N7PeGCPriGJEasUzvOEWX0yePjlvm5QPdaUl4wYBiLJp22S4cq5Jo8jSitfE&#10;9nXDFRyW2tTEwdYsImZIC+i1jIaDwUnUasMaoym3Fr4Wu0M8Cfhlyal7XZaWOyQzDNxcWE1Y536N&#10;JuckXRjSVILuaZB/YFEToSDpEaogjqClEX9A1YIabXXp+lTXkS5LQXmoAaqJB79Vc12RhodaoDm2&#10;ObbJ/j9Y+mp1ZZBgGR5ipEgNI+o+bm+399337tP2Hm0/dA+wbO+2t93n7lv3tXvovqCh71vb2BTC&#10;c3VlfOV0ra6bS03fWqR0XhG14IH/zaYB0NhHRI9C/MY2kH3evtQMfMjS6dDEdWlqDwntQeswq81x&#10;VnztEIWPcZLEyQgjCkfxODkdj0IGkh6CG2PdC65r5I0MW2eIWFQu10qBKrSJQyqyurTOUyPpIcBn&#10;VnompAzikAq1GT4bDUchwGopmD/0btYs5rk0aEW8vMKzZ/HIzeilYgGs4oRN97YjQoKNXGiQMwJa&#10;Jjn22WrOMJIcbpS3dvSk8hmhfCC8t3YKe3c2OJuOp+OklwxPpr1kUBS957M86Z3M4tNR8azI8yJ+&#10;78nHSVoJxrjy/A9qj5O/U9P+3u10etT7sVHRY/TQUSB7eAfSYf5+5DvxzDXbXBlfnZcCCDw47y+j&#10;v0G/7oPXz1/G5AcAAAD//wMAUEsDBBQABgAIAAAAIQCaTfP04AAAAAgBAAAPAAAAZHJzL2Rvd25y&#10;ZXYueG1sTI/BTsMwEETvSPyDtUjcqJOAQhOyqYAKkUuRaKuKoxub2CJeR7Hbpnw95gTH0Yxm3lSL&#10;yfbsqEZvHCGkswSYotZJQx3CdvNyMwfmgyApekcK4aw8LOrLi0qU0p3oXR3XoWOxhHwpEHQIQ8m5&#10;b7Wyws/coCh6n260IkQ5dlyO4hTLbc+zJMm5FYbighaDetaq/VofLEJYfpx1vmufCvO2eV3l5rtp&#10;miXi9dX0+AAsqCn8heEXP6JDHZn27kDSsx4hT4ssRhGye2DRz+/SAtge4TadA68r/v9A/QMAAP//&#10;AwBQSwECLQAUAAYACAAAACEAtoM4kv4AAADhAQAAEwAAAAAAAAAAAAAAAAAAAAAAW0NvbnRlbnRf&#10;VHlwZXNdLnhtbFBLAQItABQABgAIAAAAIQA4/SH/1gAAAJQBAAALAAAAAAAAAAAAAAAAAC8BAABf&#10;cmVscy8ucmVsc1BLAQItABQABgAIAAAAIQDii6YRZQIAAHoEAAAOAAAAAAAAAAAAAAAAAC4CAABk&#10;cnMvZTJvRG9jLnhtbFBLAQItABQABgAIAAAAIQCaTfP04AAAAAgBAAAPAAAAAAAAAAAAAAAAAL8E&#10;AABkcnMvZG93bnJldi54bWxQSwUGAAAAAAQABADzAAAAzAU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2061210</wp:posOffset>
                </wp:positionH>
                <wp:positionV relativeFrom="paragraph">
                  <wp:posOffset>17145</wp:posOffset>
                </wp:positionV>
                <wp:extent cx="152400" cy="184785"/>
                <wp:effectExtent l="55245" t="5715" r="1143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2.3pt;margin-top:1.35pt;width:12pt;height:1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b4agIAAIQEAAAOAAAAZHJzL2Uyb0RvYy54bWysVM1u1DAQviPxDpbv2yRLtt1GzVYo2YVD&#10;gZVaHsAbOxsLx7Zsd3+EkAov0EfgFbhw4Ed9huwbMXa2C4ULQuTgjOOZb76Z+Zyz800r0IoZy5XM&#10;cXIUY8RkpSiXyxy/vpoNxhhZRyQlQkmW4y2z+Hzy+NHZWmdsqBolKDMIQKTN1jrHjXM6iyJbNawl&#10;9khpJuGwVqYlDrZmGVFD1oDeimgYx8fRWhmqjaqYtfC17A/xJODXNavcq7q2zCGRY+DmwmrCuvBr&#10;NDkj2dIQ3fBqT4P8A4uWcAlJD1AlcQRdG/4HVMsro6yq3VGl2kjVNa9YqAGqSeLfqrlsiGahFmiO&#10;1Yc22f8HW71czQ3iFGaHkSQtjKj7uLvZ3Xbfu0+7W7R7393Bsvuwu+k+d9+6r91d9wUlvm9rbTMI&#10;L+Tc+MqrjbzUF6p6Y5FURUPkkgX+V1sNoCEiehDiN1ZD9sX6haLgQ66dCk3c1KZFteD6uQ/04NAo&#10;tAlT2x6mxjYOVfAxGQ3TGGZbwVEyTk/GI88uIpmH8cHaWPeMqRZ5I8fWGcKXjSuUlKAPZfoUZHVh&#10;XR94H+CDpZpxIYJMhETrHJ+OhqPAySrBqT/0btYsF4UwaEW80MKzZ/HAzahrSQNYwwid7m1HuAAb&#10;udAqZzg0TzDss7WMYiQY3C1v9fSE9BmhfCC8t3qtvT2NT6fj6TgdpMPj6SCNy3LwdFakg+NZcjIq&#10;n5RFUSbvPPkkzRpOKZOe/73uk/TvdLW/gb1iD8o/NCp6iB5GAWTv34F0UIIffi+jhaLbufHVeVGA&#10;1IPz/lr6u/TrPnj9/HlMfgAAAP//AwBQSwMEFAAGAAgAAAAhAFRjpELfAAAACAEAAA8AAABkcnMv&#10;ZG93bnJldi54bWxMj81OwzAQhO9IfQdrK3FB1Gn6QxTiVAgonFDVUO5uvCRR43UUu23y9iwnuO1o&#10;RrPfZJvBtuKCvW8cKZjPIhBIpTMNVQoOn9v7BIQPmoxuHaGCET1s8slNplPjrrTHSxEqwSXkU62g&#10;DqFLpfRljVb7meuQ2Pt2vdWBZV9J0+srl9tWxlG0llY3xB9q3eFzjeWpOFsFL8Vutf26OwzxWL5/&#10;FG/JaUfjq1K30+HpEUTAIfyF4Ref0SFnpqM7k/GiVbCIl2uOKogfQLC/WCasj3zME5B5Jv8PyH8A&#10;AAD//wMAUEsBAi0AFAAGAAgAAAAhALaDOJL+AAAA4QEAABMAAAAAAAAAAAAAAAAAAAAAAFtDb250&#10;ZW50X1R5cGVzXS54bWxQSwECLQAUAAYACAAAACEAOP0h/9YAAACUAQAACwAAAAAAAAAAAAAAAAAv&#10;AQAAX3JlbHMvLnJlbHNQSwECLQAUAAYACAAAACEAa3tm+GoCAACEBAAADgAAAAAAAAAAAAAAAAAu&#10;AgAAZHJzL2Uyb0RvYy54bWxQSwECLQAUAAYACAAAACEAVGOkQt8AAAAIAQAADwAAAAAAAAAAAAAA&#10;AADEBAAAZHJzL2Rvd25yZXYueG1sUEsFBgAAAAAEAAQA8wAAANAFAAAAAA==&#10;">
                <v:stroke endarrow="block"/>
              </v:shape>
            </w:pict>
          </mc:Fallback>
        </mc:AlternateContent>
      </w:r>
    </w:p>
    <w:tbl>
      <w:tblPr>
        <w:tblW w:w="8623"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410"/>
        <w:gridCol w:w="4262"/>
      </w:tblGrid>
      <w:tr w:rsidR="00EC4360" w:rsidRPr="00EC4360" w:rsidTr="00A65CAE">
        <w:trPr>
          <w:trHeight w:val="591"/>
        </w:trPr>
        <w:tc>
          <w:tcPr>
            <w:tcW w:w="3951"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Уведомление об отказе в предоставлении муниципальной услуги</w:t>
            </w:r>
          </w:p>
        </w:tc>
        <w:tc>
          <w:tcPr>
            <w:tcW w:w="410" w:type="dxa"/>
            <w:tcBorders>
              <w:top w:val="nil"/>
              <w:left w:val="single" w:sz="4" w:space="0" w:color="auto"/>
              <w:bottom w:val="nil"/>
              <w:right w:val="single" w:sz="4" w:space="0" w:color="auto"/>
            </w:tcBorders>
          </w:tcPr>
          <w:p w:rsidR="00EC4360" w:rsidRPr="00EC4360" w:rsidRDefault="00EC4360" w:rsidP="00EC4360">
            <w:pPr>
              <w:spacing w:after="0" w:line="240" w:lineRule="auto"/>
              <w:rPr>
                <w:rFonts w:ascii="Arial" w:eastAsia="Times New Roman" w:hAnsi="Arial" w:cs="Arial"/>
                <w:sz w:val="20"/>
                <w:szCs w:val="20"/>
                <w:lang w:eastAsia="ru-RU"/>
              </w:rPr>
            </w:pPr>
          </w:p>
        </w:tc>
        <w:tc>
          <w:tcPr>
            <w:tcW w:w="4262"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Подписание протокола о результатах торгов с победителем торгов (аукциона)</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5147309</wp:posOffset>
                </wp:positionH>
                <wp:positionV relativeFrom="paragraph">
                  <wp:posOffset>-3175</wp:posOffset>
                </wp:positionV>
                <wp:extent cx="0" cy="16192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05.3pt;margin-top:-.25pt;width:0;height:12.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EXwIAAHY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Bg6pUgDPeo+bm4399337tPmHm0+dA+wbO42t93n7lv3tXvoviBwhsq1xmUA&#10;UKhLG3KnK3VlLjR965DSRU3UgscMrtcGUNPwInn0JGycgfjz9qVm4ENuvI5lXFW2CZBQILSK3Vof&#10;usVXHtHtIYXTdJSOBycRnGT7d8Y6/4LrBgUjx85bIha1L7RSIAlt0xiFLC+cD6xItn8Qgio9E1JG&#10;ZUiF2hyPTyBAuHFaChYu48Yu5oW0aEmCtuJvx+KRm9U3ikWwmhM23dmeCAk28rE2znMifY1DsIYz&#10;jCSHaQrWlp1UISAkDnx31lZd78b98fR0ejrsDQejaW/YL8ve81kx7I1m6bOT8rgsijJ9H7inw6wW&#10;jHEV6O+Vng7/Tkm7mdtq9KD1Q52Sx+ixoEB2/x9Jx86HZm9lM9dsfWlDdkEEIO7ovBvEMD2/7qPX&#10;z8/F5AcAAAD//wMAUEsDBBQABgAIAAAAIQAKNI4y3AAAAAgBAAAPAAAAZHJzL2Rvd25yZXYueG1s&#10;TI8xT8MwFIR3JP6D9ZDYWrsVjUqIUyGkssBCqIS6OfEjjrCfI9tNw7/HiIGOpzvdfVftZmfZhCEO&#10;niSslgIYUuf1QL2Ew/t+sQUWkyKtrCeU8I0RdvX1VaVK7c/0hlOTepZLKJZKgklpLDmPnUGn4tKP&#10;SNn79MGplGXouQ7qnMud5WshCu7UQHnBqBGfDHZfzclJ2B/7abprX4rnj0PjbGHS8TXcS3l7Mz8+&#10;AEs4p/8w/OJndKgzU+tPpCOzErYrUeSohMUGWPb/dCthvRHA64pfHqh/AAAA//8DAFBLAQItABQA&#10;BgAIAAAAIQC2gziS/gAAAOEBAAATAAAAAAAAAAAAAAAAAAAAAABbQ29udGVudF9UeXBlc10ueG1s&#10;UEsBAi0AFAAGAAgAAAAhADj9If/WAAAAlAEAAAsAAAAAAAAAAAAAAAAALwEAAF9yZWxzLy5yZWxz&#10;UEsBAi0AFAAGAAgAAAAhAD6Q20RfAgAAdgQAAA4AAAAAAAAAAAAAAAAALgIAAGRycy9lMm9Eb2Mu&#10;eG1sUEsBAi0AFAAGAAgAAAAhAAo0jjLcAAAACAEAAA8AAAAAAAAAAAAAAAAAuQQAAGRycy9kb3du&#10;cmV2LnhtbFBLBQYAAAAABAAEAPMAAADCBQAAAAA=&#10;">
                <v:stroke endarrow="classic"/>
              </v:shape>
            </w:pict>
          </mc:Fallback>
        </mc:AlternateContent>
      </w:r>
    </w:p>
    <w:tbl>
      <w:tblPr>
        <w:tblW w:w="3669" w:type="dxa"/>
        <w:tblInd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tblGrid>
      <w:tr w:rsidR="00EC4360" w:rsidRPr="00EC4360" w:rsidTr="00A65CAE">
        <w:trPr>
          <w:trHeight w:val="842"/>
        </w:trPr>
        <w:tc>
          <w:tcPr>
            <w:tcW w:w="3669"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Заключение договора аренды земельного участка с победителем торгов</w:t>
            </w:r>
          </w:p>
        </w:tc>
      </w:tr>
    </w:tbl>
    <w:p w:rsidR="00EC4360" w:rsidRPr="00EC4360" w:rsidRDefault="00EC4360" w:rsidP="00EC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5147309</wp:posOffset>
                </wp:positionH>
                <wp:positionV relativeFrom="paragraph">
                  <wp:posOffset>19685</wp:posOffset>
                </wp:positionV>
                <wp:extent cx="0" cy="1619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05.3pt;margin-top:1.55pt;width:0;height:12.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2kXwIAAHY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gUI0Ua6FH3cXO3ue++d58292jzvnuAZfNhc9d97r51X7uH7gsCZ6hca1wG&#10;AIW6siF3ulLX5lLTNw4pXdRELXjM4GZtADUNL5JHT8LGGYg/b19oBj7k1utYxlVlmwAJBUKr2K31&#10;oVt85RHdHlI4TUfpeHASwUm2f2es88+5blAwcuy8JWJR+0IrBZLQNo1RyPLS+cCKZPsHIajSMyFl&#10;VIZUqM3x+AQChBunpWDhMm7sYl5Ii5YkaCv+diweuVl9q1gEqzlh053tiZBgIx9r4zwn0tc4BGs4&#10;w0hymKZgbdlJFQJC4sB3Z23V9XbcH0/PpmfD3nAwmvaG/bLsPZsVw95olp6elMdlUZTpu8A9HWa1&#10;YIyrQH+v9HT4d0razdxWowetH+qUPEaPBQWy+/9IOnY+NHsrm7lm6ysbsgsiAHFH590ghun5dR+9&#10;fn4uJj8AAAD//wMAUEsDBBQABgAIAAAAIQAg7gsr3AAAAAgBAAAPAAAAZHJzL2Rvd25yZXYueG1s&#10;TI9BS8QwFITvgv8hPMGbm3aVUGvTRYT1ohfrguwtbd42ZZOX0mS79d8b8eAehxlmvqk2i7NsxikM&#10;niTkqwwYUuf1QL2E3ef2rgAWoiKtrCeU8I0BNvX1VaVK7c/0gXMTe5ZKKJRKgolxLDkPnUGnwsqP&#10;SMk7+MmpmOTUcz2pcyp3lq+zTHCnBkoLRo34YrA7NicnYbvv5/mhfROvX7vGWWHi/n16lPL2Znl+&#10;AhZxif9h+MVP6FAnptafSAdmJRR5JlJUwn0OLPl/upWwLgTwuuKXB+ofAAAA//8DAFBLAQItABQA&#10;BgAIAAAAIQC2gziS/gAAAOEBAAATAAAAAAAAAAAAAAAAAAAAAABbQ29udGVudF9UeXBlc10ueG1s&#10;UEsBAi0AFAAGAAgAAAAhADj9If/WAAAAlAEAAAsAAAAAAAAAAAAAAAAALwEAAF9yZWxzLy5yZWxz&#10;UEsBAi0AFAAGAAgAAAAhANpnfaRfAgAAdgQAAA4AAAAAAAAAAAAAAAAALgIAAGRycy9lMm9Eb2Mu&#10;eG1sUEsBAi0AFAAGAAgAAAAhACDuCyvcAAAACAEAAA8AAAAAAAAAAAAAAAAAuQQAAGRycy9kb3du&#10;cmV2LnhtbFBLBQYAAAAABAAEAPMAAADCBQAAAAA=&#10;">
                <v:stroke endarrow="classic"/>
              </v:shape>
            </w:pict>
          </mc:Fallback>
        </mc:AlternateContent>
      </w:r>
    </w:p>
    <w:tbl>
      <w:tblPr>
        <w:tblW w:w="3646" w:type="dxa"/>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tblGrid>
      <w:tr w:rsidR="00EC4360" w:rsidRPr="00EC4360" w:rsidTr="00A65CAE">
        <w:trPr>
          <w:trHeight w:val="742"/>
        </w:trPr>
        <w:tc>
          <w:tcPr>
            <w:tcW w:w="3646" w:type="dxa"/>
            <w:tcBorders>
              <w:top w:val="single" w:sz="4" w:space="0" w:color="auto"/>
              <w:left w:val="single" w:sz="4" w:space="0" w:color="auto"/>
              <w:bottom w:val="single" w:sz="4" w:space="0" w:color="auto"/>
              <w:right w:val="single" w:sz="4" w:space="0" w:color="auto"/>
            </w:tcBorders>
            <w:vAlign w:val="center"/>
            <w:hideMark/>
          </w:tcPr>
          <w:p w:rsidR="00EC4360" w:rsidRPr="00EC4360" w:rsidRDefault="00EC4360" w:rsidP="00EC436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Заявитель</w:t>
            </w:r>
          </w:p>
          <w:p w:rsidR="00EC4360" w:rsidRPr="00EC4360" w:rsidRDefault="00EC4360" w:rsidP="00EC4360">
            <w:pPr>
              <w:spacing w:after="0" w:line="240" w:lineRule="auto"/>
              <w:jc w:val="center"/>
              <w:rPr>
                <w:rFonts w:ascii="Arial" w:eastAsia="Times New Roman" w:hAnsi="Arial" w:cs="Arial"/>
                <w:sz w:val="28"/>
                <w:szCs w:val="28"/>
                <w:lang w:eastAsia="ru-RU"/>
              </w:rPr>
            </w:pPr>
            <w:r w:rsidRPr="00EC4360">
              <w:rPr>
                <w:rFonts w:ascii="Arial" w:eastAsia="Times New Roman" w:hAnsi="Arial" w:cs="Arial"/>
                <w:sz w:val="20"/>
                <w:szCs w:val="20"/>
                <w:lang w:eastAsia="ru-RU"/>
              </w:rPr>
              <w:t>Получение муниципальной услуги</w:t>
            </w:r>
          </w:p>
        </w:tc>
      </w:tr>
    </w:tbl>
    <w:p w:rsidR="00381AE9" w:rsidRDefault="00381AE9" w:rsidP="00FE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pPr>
    </w:p>
    <w:sectPr w:rsidR="00381AE9" w:rsidSect="00B41CB2">
      <w:headerReference w:type="even" r:id="rId1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AE" w:rsidRDefault="00A65CAE">
      <w:pPr>
        <w:spacing w:after="0" w:line="240" w:lineRule="auto"/>
      </w:pPr>
      <w:r>
        <w:separator/>
      </w:r>
    </w:p>
  </w:endnote>
  <w:endnote w:type="continuationSeparator" w:id="0">
    <w:p w:rsidR="00A65CAE" w:rsidRDefault="00A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AE" w:rsidRDefault="00A65CAE">
      <w:pPr>
        <w:spacing w:after="0" w:line="240" w:lineRule="auto"/>
      </w:pPr>
      <w:r>
        <w:separator/>
      </w:r>
    </w:p>
  </w:footnote>
  <w:footnote w:type="continuationSeparator" w:id="0">
    <w:p w:rsidR="00A65CAE" w:rsidRDefault="00A6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E" w:rsidRDefault="00A65CAE" w:rsidP="00A65C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65CAE" w:rsidRDefault="00A65C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07A69"/>
    <w:multiLevelType w:val="hybridMultilevel"/>
    <w:tmpl w:val="B7D85CBC"/>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7BC5FFA"/>
    <w:multiLevelType w:val="hybridMultilevel"/>
    <w:tmpl w:val="AFA00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D71C1E"/>
    <w:multiLevelType w:val="hybridMultilevel"/>
    <w:tmpl w:val="DE4A42F8"/>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7">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30F16DD"/>
    <w:multiLevelType w:val="hybridMultilevel"/>
    <w:tmpl w:val="B512196C"/>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1">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4">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8F22133"/>
    <w:multiLevelType w:val="hybridMultilevel"/>
    <w:tmpl w:val="2856CBF4"/>
    <w:lvl w:ilvl="0" w:tplc="750CBB04">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9"/>
  </w:num>
  <w:num w:numId="3">
    <w:abstractNumId w:val="20"/>
  </w:num>
  <w:num w:numId="4">
    <w:abstractNumId w:val="34"/>
  </w:num>
  <w:num w:numId="5">
    <w:abstractNumId w:val="19"/>
  </w:num>
  <w:num w:numId="6">
    <w:abstractNumId w:val="38"/>
  </w:num>
  <w:num w:numId="7">
    <w:abstractNumId w:val="37"/>
  </w:num>
  <w:num w:numId="8">
    <w:abstractNumId w:val="2"/>
  </w:num>
  <w:num w:numId="9">
    <w:abstractNumId w:val="41"/>
  </w:num>
  <w:num w:numId="10">
    <w:abstractNumId w:val="17"/>
  </w:num>
  <w:num w:numId="11">
    <w:abstractNumId w:val="39"/>
  </w:num>
  <w:num w:numId="12">
    <w:abstractNumId w:val="24"/>
  </w:num>
  <w:num w:numId="13">
    <w:abstractNumId w:val="32"/>
  </w:num>
  <w:num w:numId="14">
    <w:abstractNumId w:val="11"/>
  </w:num>
  <w:num w:numId="15">
    <w:abstractNumId w:val="40"/>
  </w:num>
  <w:num w:numId="16">
    <w:abstractNumId w:val="35"/>
  </w:num>
  <w:num w:numId="17">
    <w:abstractNumId w:val="7"/>
  </w:num>
  <w:num w:numId="18">
    <w:abstractNumId w:val="33"/>
  </w:num>
  <w:num w:numId="19">
    <w:abstractNumId w:val="28"/>
  </w:num>
  <w:num w:numId="20">
    <w:abstractNumId w:val="8"/>
  </w:num>
  <w:num w:numId="21">
    <w:abstractNumId w:val="10"/>
  </w:num>
  <w:num w:numId="22">
    <w:abstractNumId w:val="18"/>
  </w:num>
  <w:num w:numId="23">
    <w:abstractNumId w:val="26"/>
  </w:num>
  <w:num w:numId="24">
    <w:abstractNumId w:val="36"/>
  </w:num>
  <w:num w:numId="25">
    <w:abstractNumId w:val="15"/>
  </w:num>
  <w:num w:numId="26">
    <w:abstractNumId w:val="27"/>
  </w:num>
  <w:num w:numId="27">
    <w:abstractNumId w:val="30"/>
  </w:num>
  <w:num w:numId="28">
    <w:abstractNumId w:val="31"/>
  </w:num>
  <w:num w:numId="29">
    <w:abstractNumId w:val="25"/>
  </w:num>
  <w:num w:numId="30">
    <w:abstractNumId w:val="5"/>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3"/>
  </w:num>
  <w:num w:numId="34">
    <w:abstractNumId w:val="43"/>
  </w:num>
  <w:num w:numId="35">
    <w:abstractNumId w:val="12"/>
  </w:num>
  <w:num w:numId="36">
    <w:abstractNumId w:val="4"/>
  </w:num>
  <w:num w:numId="37">
    <w:abstractNumId w:val="21"/>
  </w:num>
  <w:num w:numId="38">
    <w:abstractNumId w:val="14"/>
  </w:num>
  <w:num w:numId="39">
    <w:abstractNumId w:val="6"/>
  </w:num>
  <w:num w:numId="40">
    <w:abstractNumId w:val="4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FB"/>
    <w:rsid w:val="00003A32"/>
    <w:rsid w:val="00007475"/>
    <w:rsid w:val="0000767F"/>
    <w:rsid w:val="000105CD"/>
    <w:rsid w:val="000140C5"/>
    <w:rsid w:val="000140FD"/>
    <w:rsid w:val="00022D26"/>
    <w:rsid w:val="000300AC"/>
    <w:rsid w:val="00051889"/>
    <w:rsid w:val="00062F96"/>
    <w:rsid w:val="00063D4D"/>
    <w:rsid w:val="00066D47"/>
    <w:rsid w:val="00071CE9"/>
    <w:rsid w:val="000735D4"/>
    <w:rsid w:val="00081C2D"/>
    <w:rsid w:val="00082E29"/>
    <w:rsid w:val="00083AB0"/>
    <w:rsid w:val="00085639"/>
    <w:rsid w:val="00085C4B"/>
    <w:rsid w:val="00087E87"/>
    <w:rsid w:val="000A0D56"/>
    <w:rsid w:val="000A1243"/>
    <w:rsid w:val="000A1A7C"/>
    <w:rsid w:val="000A2860"/>
    <w:rsid w:val="000A6B23"/>
    <w:rsid w:val="000B20DD"/>
    <w:rsid w:val="000B2E9B"/>
    <w:rsid w:val="000B5361"/>
    <w:rsid w:val="000B7B84"/>
    <w:rsid w:val="000C671F"/>
    <w:rsid w:val="000D0DCD"/>
    <w:rsid w:val="000D3799"/>
    <w:rsid w:val="000D37A9"/>
    <w:rsid w:val="000D55D1"/>
    <w:rsid w:val="000D6566"/>
    <w:rsid w:val="000E1879"/>
    <w:rsid w:val="000E487A"/>
    <w:rsid w:val="000E6A1D"/>
    <w:rsid w:val="000E7668"/>
    <w:rsid w:val="000F32BE"/>
    <w:rsid w:val="000F5D84"/>
    <w:rsid w:val="000F6A2F"/>
    <w:rsid w:val="000F6B9D"/>
    <w:rsid w:val="001025F2"/>
    <w:rsid w:val="00102A27"/>
    <w:rsid w:val="00104C92"/>
    <w:rsid w:val="00104DAD"/>
    <w:rsid w:val="0011243B"/>
    <w:rsid w:val="00113190"/>
    <w:rsid w:val="00114A4D"/>
    <w:rsid w:val="0012014E"/>
    <w:rsid w:val="00127216"/>
    <w:rsid w:val="00133096"/>
    <w:rsid w:val="00136870"/>
    <w:rsid w:val="00147BD0"/>
    <w:rsid w:val="00150FAE"/>
    <w:rsid w:val="00152404"/>
    <w:rsid w:val="00152F8E"/>
    <w:rsid w:val="00153423"/>
    <w:rsid w:val="00154145"/>
    <w:rsid w:val="001557AA"/>
    <w:rsid w:val="00156F32"/>
    <w:rsid w:val="00157E02"/>
    <w:rsid w:val="0016097B"/>
    <w:rsid w:val="00160BCD"/>
    <w:rsid w:val="001637B0"/>
    <w:rsid w:val="00167162"/>
    <w:rsid w:val="00167679"/>
    <w:rsid w:val="001940C6"/>
    <w:rsid w:val="001A385A"/>
    <w:rsid w:val="001A7A17"/>
    <w:rsid w:val="001B3EF9"/>
    <w:rsid w:val="001B7330"/>
    <w:rsid w:val="001C0BE1"/>
    <w:rsid w:val="001C1A0E"/>
    <w:rsid w:val="001C2ACF"/>
    <w:rsid w:val="001C606A"/>
    <w:rsid w:val="001D0D88"/>
    <w:rsid w:val="001D36FA"/>
    <w:rsid w:val="001D5252"/>
    <w:rsid w:val="001E12FB"/>
    <w:rsid w:val="001E2FBD"/>
    <w:rsid w:val="001E3E5C"/>
    <w:rsid w:val="001E4610"/>
    <w:rsid w:val="001E6EF6"/>
    <w:rsid w:val="001F32B7"/>
    <w:rsid w:val="001F3B9C"/>
    <w:rsid w:val="001F5F54"/>
    <w:rsid w:val="001F66B8"/>
    <w:rsid w:val="001F6CE9"/>
    <w:rsid w:val="00200FFD"/>
    <w:rsid w:val="00211304"/>
    <w:rsid w:val="0021483C"/>
    <w:rsid w:val="00222417"/>
    <w:rsid w:val="00223866"/>
    <w:rsid w:val="0022418F"/>
    <w:rsid w:val="00227501"/>
    <w:rsid w:val="00232DDC"/>
    <w:rsid w:val="0023302C"/>
    <w:rsid w:val="00233E48"/>
    <w:rsid w:val="00234B46"/>
    <w:rsid w:val="0023714B"/>
    <w:rsid w:val="00240039"/>
    <w:rsid w:val="00244E34"/>
    <w:rsid w:val="00245597"/>
    <w:rsid w:val="002512DF"/>
    <w:rsid w:val="00254086"/>
    <w:rsid w:val="00256EE3"/>
    <w:rsid w:val="00266AFE"/>
    <w:rsid w:val="00270252"/>
    <w:rsid w:val="0027380C"/>
    <w:rsid w:val="0029135F"/>
    <w:rsid w:val="0029402C"/>
    <w:rsid w:val="002941D4"/>
    <w:rsid w:val="002952FE"/>
    <w:rsid w:val="00295D6F"/>
    <w:rsid w:val="002A343B"/>
    <w:rsid w:val="002A44E9"/>
    <w:rsid w:val="002A6F9E"/>
    <w:rsid w:val="002B4BD5"/>
    <w:rsid w:val="002B62BB"/>
    <w:rsid w:val="002B7F03"/>
    <w:rsid w:val="002C2184"/>
    <w:rsid w:val="002C452D"/>
    <w:rsid w:val="002D1F45"/>
    <w:rsid w:val="002D2674"/>
    <w:rsid w:val="002E1CB2"/>
    <w:rsid w:val="002F6619"/>
    <w:rsid w:val="0030516C"/>
    <w:rsid w:val="0030520D"/>
    <w:rsid w:val="003125C7"/>
    <w:rsid w:val="00314219"/>
    <w:rsid w:val="003155C4"/>
    <w:rsid w:val="0031600B"/>
    <w:rsid w:val="00321A99"/>
    <w:rsid w:val="00327C9D"/>
    <w:rsid w:val="0033080B"/>
    <w:rsid w:val="00332445"/>
    <w:rsid w:val="00333A51"/>
    <w:rsid w:val="00335846"/>
    <w:rsid w:val="00340599"/>
    <w:rsid w:val="00344988"/>
    <w:rsid w:val="0035312F"/>
    <w:rsid w:val="00353323"/>
    <w:rsid w:val="0035743D"/>
    <w:rsid w:val="00361294"/>
    <w:rsid w:val="0036173A"/>
    <w:rsid w:val="0036177A"/>
    <w:rsid w:val="00361DF9"/>
    <w:rsid w:val="0036248D"/>
    <w:rsid w:val="00370D03"/>
    <w:rsid w:val="00370D6D"/>
    <w:rsid w:val="00381AE9"/>
    <w:rsid w:val="003823C6"/>
    <w:rsid w:val="003846FC"/>
    <w:rsid w:val="003911CF"/>
    <w:rsid w:val="003A38B2"/>
    <w:rsid w:val="003B0177"/>
    <w:rsid w:val="003B4EA4"/>
    <w:rsid w:val="003B57FD"/>
    <w:rsid w:val="003C0D2A"/>
    <w:rsid w:val="003C153B"/>
    <w:rsid w:val="003D0E11"/>
    <w:rsid w:val="003D5605"/>
    <w:rsid w:val="003E3686"/>
    <w:rsid w:val="003F1CC8"/>
    <w:rsid w:val="003F3645"/>
    <w:rsid w:val="003F6E95"/>
    <w:rsid w:val="004064D2"/>
    <w:rsid w:val="00406ACE"/>
    <w:rsid w:val="00423C3B"/>
    <w:rsid w:val="00425F72"/>
    <w:rsid w:val="004279C2"/>
    <w:rsid w:val="00430B0F"/>
    <w:rsid w:val="00434064"/>
    <w:rsid w:val="00434E03"/>
    <w:rsid w:val="004350E9"/>
    <w:rsid w:val="004370FB"/>
    <w:rsid w:val="004537BF"/>
    <w:rsid w:val="0045415A"/>
    <w:rsid w:val="00460D78"/>
    <w:rsid w:val="00461D2F"/>
    <w:rsid w:val="00467C60"/>
    <w:rsid w:val="00470139"/>
    <w:rsid w:val="00481D80"/>
    <w:rsid w:val="00485E1F"/>
    <w:rsid w:val="004861C6"/>
    <w:rsid w:val="0049709D"/>
    <w:rsid w:val="004A3992"/>
    <w:rsid w:val="004A6B3F"/>
    <w:rsid w:val="004B1518"/>
    <w:rsid w:val="004B74C1"/>
    <w:rsid w:val="004C2761"/>
    <w:rsid w:val="004C2A99"/>
    <w:rsid w:val="004C7B2E"/>
    <w:rsid w:val="004D14FA"/>
    <w:rsid w:val="004D620F"/>
    <w:rsid w:val="004E3547"/>
    <w:rsid w:val="004E4F5F"/>
    <w:rsid w:val="004F008F"/>
    <w:rsid w:val="004F1B7C"/>
    <w:rsid w:val="004F7116"/>
    <w:rsid w:val="00500AA8"/>
    <w:rsid w:val="0050302C"/>
    <w:rsid w:val="0050678A"/>
    <w:rsid w:val="00510EB6"/>
    <w:rsid w:val="005127C0"/>
    <w:rsid w:val="00512A96"/>
    <w:rsid w:val="005131C3"/>
    <w:rsid w:val="005214A6"/>
    <w:rsid w:val="00525C7B"/>
    <w:rsid w:val="005275FA"/>
    <w:rsid w:val="00532D23"/>
    <w:rsid w:val="00540AA8"/>
    <w:rsid w:val="00543C70"/>
    <w:rsid w:val="0054545E"/>
    <w:rsid w:val="0054710E"/>
    <w:rsid w:val="005504F9"/>
    <w:rsid w:val="00551B40"/>
    <w:rsid w:val="00556709"/>
    <w:rsid w:val="005572EC"/>
    <w:rsid w:val="00561EB9"/>
    <w:rsid w:val="005634CD"/>
    <w:rsid w:val="00566E95"/>
    <w:rsid w:val="00567CD9"/>
    <w:rsid w:val="0057082F"/>
    <w:rsid w:val="00571091"/>
    <w:rsid w:val="00572C75"/>
    <w:rsid w:val="005744DD"/>
    <w:rsid w:val="00580775"/>
    <w:rsid w:val="00585668"/>
    <w:rsid w:val="005A4114"/>
    <w:rsid w:val="005B59C7"/>
    <w:rsid w:val="005C58E9"/>
    <w:rsid w:val="005D7781"/>
    <w:rsid w:val="005D7DC1"/>
    <w:rsid w:val="005E3056"/>
    <w:rsid w:val="005F3A3A"/>
    <w:rsid w:val="005F74B0"/>
    <w:rsid w:val="00601152"/>
    <w:rsid w:val="00607D34"/>
    <w:rsid w:val="00610096"/>
    <w:rsid w:val="00613DF4"/>
    <w:rsid w:val="00614C40"/>
    <w:rsid w:val="006150D7"/>
    <w:rsid w:val="00617758"/>
    <w:rsid w:val="00621BE1"/>
    <w:rsid w:val="00633B7A"/>
    <w:rsid w:val="00635B82"/>
    <w:rsid w:val="00636518"/>
    <w:rsid w:val="0064019E"/>
    <w:rsid w:val="00640429"/>
    <w:rsid w:val="0065717D"/>
    <w:rsid w:val="006713F7"/>
    <w:rsid w:val="0067438F"/>
    <w:rsid w:val="00680B3B"/>
    <w:rsid w:val="006818E7"/>
    <w:rsid w:val="00690C86"/>
    <w:rsid w:val="006B4C99"/>
    <w:rsid w:val="006B5294"/>
    <w:rsid w:val="006D3C6E"/>
    <w:rsid w:val="006D68FE"/>
    <w:rsid w:val="006E03BA"/>
    <w:rsid w:val="006E3B34"/>
    <w:rsid w:val="006E7E0A"/>
    <w:rsid w:val="006F7885"/>
    <w:rsid w:val="00700232"/>
    <w:rsid w:val="00702F15"/>
    <w:rsid w:val="00727E20"/>
    <w:rsid w:val="007314B6"/>
    <w:rsid w:val="00732C33"/>
    <w:rsid w:val="00734193"/>
    <w:rsid w:val="00736290"/>
    <w:rsid w:val="00740262"/>
    <w:rsid w:val="00742289"/>
    <w:rsid w:val="0074231F"/>
    <w:rsid w:val="00743D36"/>
    <w:rsid w:val="00744C8A"/>
    <w:rsid w:val="00753F2D"/>
    <w:rsid w:val="0075601B"/>
    <w:rsid w:val="00757A1D"/>
    <w:rsid w:val="00773113"/>
    <w:rsid w:val="007740DA"/>
    <w:rsid w:val="007750A1"/>
    <w:rsid w:val="0077779A"/>
    <w:rsid w:val="00777D49"/>
    <w:rsid w:val="0078192E"/>
    <w:rsid w:val="0078203D"/>
    <w:rsid w:val="00782455"/>
    <w:rsid w:val="0078354D"/>
    <w:rsid w:val="0078585F"/>
    <w:rsid w:val="00791118"/>
    <w:rsid w:val="00794DF4"/>
    <w:rsid w:val="0079660A"/>
    <w:rsid w:val="007A25A1"/>
    <w:rsid w:val="007A2F93"/>
    <w:rsid w:val="007B10A8"/>
    <w:rsid w:val="007B3934"/>
    <w:rsid w:val="007C56B8"/>
    <w:rsid w:val="007D547D"/>
    <w:rsid w:val="007E4842"/>
    <w:rsid w:val="007E4927"/>
    <w:rsid w:val="007F09A5"/>
    <w:rsid w:val="007F7960"/>
    <w:rsid w:val="007F7F35"/>
    <w:rsid w:val="00800414"/>
    <w:rsid w:val="00800CE3"/>
    <w:rsid w:val="008067EE"/>
    <w:rsid w:val="0081304A"/>
    <w:rsid w:val="0081679E"/>
    <w:rsid w:val="00822718"/>
    <w:rsid w:val="008233FA"/>
    <w:rsid w:val="00824C99"/>
    <w:rsid w:val="00825778"/>
    <w:rsid w:val="00827428"/>
    <w:rsid w:val="008324EE"/>
    <w:rsid w:val="00832960"/>
    <w:rsid w:val="00833E7D"/>
    <w:rsid w:val="00836B9A"/>
    <w:rsid w:val="00836F18"/>
    <w:rsid w:val="00843926"/>
    <w:rsid w:val="008455A8"/>
    <w:rsid w:val="0084680F"/>
    <w:rsid w:val="008513EC"/>
    <w:rsid w:val="00853297"/>
    <w:rsid w:val="00864192"/>
    <w:rsid w:val="008761EC"/>
    <w:rsid w:val="00897E59"/>
    <w:rsid w:val="008A3ECD"/>
    <w:rsid w:val="008A46B2"/>
    <w:rsid w:val="008A48B4"/>
    <w:rsid w:val="008B04E7"/>
    <w:rsid w:val="008B1029"/>
    <w:rsid w:val="008B12DA"/>
    <w:rsid w:val="008B2F94"/>
    <w:rsid w:val="008B35A4"/>
    <w:rsid w:val="008B66F2"/>
    <w:rsid w:val="008C704C"/>
    <w:rsid w:val="008C7F00"/>
    <w:rsid w:val="008D3814"/>
    <w:rsid w:val="008D4D0C"/>
    <w:rsid w:val="008D7722"/>
    <w:rsid w:val="008E1885"/>
    <w:rsid w:val="008F454B"/>
    <w:rsid w:val="008F5BE4"/>
    <w:rsid w:val="00900697"/>
    <w:rsid w:val="00900865"/>
    <w:rsid w:val="009108B0"/>
    <w:rsid w:val="00917116"/>
    <w:rsid w:val="009171B4"/>
    <w:rsid w:val="009176FC"/>
    <w:rsid w:val="00921898"/>
    <w:rsid w:val="0092200A"/>
    <w:rsid w:val="00927E81"/>
    <w:rsid w:val="009347A5"/>
    <w:rsid w:val="00940BBE"/>
    <w:rsid w:val="009428EC"/>
    <w:rsid w:val="00943300"/>
    <w:rsid w:val="00943ED8"/>
    <w:rsid w:val="00961104"/>
    <w:rsid w:val="009710C3"/>
    <w:rsid w:val="00971472"/>
    <w:rsid w:val="009736FA"/>
    <w:rsid w:val="00982D73"/>
    <w:rsid w:val="00985642"/>
    <w:rsid w:val="009A36F9"/>
    <w:rsid w:val="009A3C04"/>
    <w:rsid w:val="009A4EB8"/>
    <w:rsid w:val="009A7298"/>
    <w:rsid w:val="009C0A80"/>
    <w:rsid w:val="009C4C5D"/>
    <w:rsid w:val="009C58BE"/>
    <w:rsid w:val="009C6171"/>
    <w:rsid w:val="009D0BD8"/>
    <w:rsid w:val="009E133A"/>
    <w:rsid w:val="009E5F6F"/>
    <w:rsid w:val="009F1DB0"/>
    <w:rsid w:val="009F2870"/>
    <w:rsid w:val="009F44EB"/>
    <w:rsid w:val="009F4A44"/>
    <w:rsid w:val="009F4FBF"/>
    <w:rsid w:val="00A00648"/>
    <w:rsid w:val="00A00DF9"/>
    <w:rsid w:val="00A0749A"/>
    <w:rsid w:val="00A1109A"/>
    <w:rsid w:val="00A13B93"/>
    <w:rsid w:val="00A24ADD"/>
    <w:rsid w:val="00A32222"/>
    <w:rsid w:val="00A35885"/>
    <w:rsid w:val="00A45879"/>
    <w:rsid w:val="00A510C8"/>
    <w:rsid w:val="00A5462D"/>
    <w:rsid w:val="00A572B9"/>
    <w:rsid w:val="00A628C5"/>
    <w:rsid w:val="00A63B3B"/>
    <w:rsid w:val="00A65CAE"/>
    <w:rsid w:val="00A710DD"/>
    <w:rsid w:val="00A723AA"/>
    <w:rsid w:val="00A74C0C"/>
    <w:rsid w:val="00A75433"/>
    <w:rsid w:val="00A75B22"/>
    <w:rsid w:val="00A81022"/>
    <w:rsid w:val="00A81A41"/>
    <w:rsid w:val="00A84F52"/>
    <w:rsid w:val="00A85682"/>
    <w:rsid w:val="00A876D3"/>
    <w:rsid w:val="00A90499"/>
    <w:rsid w:val="00A9053A"/>
    <w:rsid w:val="00A932A9"/>
    <w:rsid w:val="00A952AE"/>
    <w:rsid w:val="00AA719B"/>
    <w:rsid w:val="00AB08DB"/>
    <w:rsid w:val="00AB5C1D"/>
    <w:rsid w:val="00AB77C2"/>
    <w:rsid w:val="00AC4297"/>
    <w:rsid w:val="00AC75CA"/>
    <w:rsid w:val="00AD19BA"/>
    <w:rsid w:val="00AD281C"/>
    <w:rsid w:val="00AD2F4D"/>
    <w:rsid w:val="00AD6A0A"/>
    <w:rsid w:val="00AE42DB"/>
    <w:rsid w:val="00AE5058"/>
    <w:rsid w:val="00AE6A53"/>
    <w:rsid w:val="00B00050"/>
    <w:rsid w:val="00B009E2"/>
    <w:rsid w:val="00B0738C"/>
    <w:rsid w:val="00B07670"/>
    <w:rsid w:val="00B14329"/>
    <w:rsid w:val="00B15824"/>
    <w:rsid w:val="00B176F0"/>
    <w:rsid w:val="00B20EE5"/>
    <w:rsid w:val="00B212ED"/>
    <w:rsid w:val="00B254E5"/>
    <w:rsid w:val="00B337D4"/>
    <w:rsid w:val="00B356C7"/>
    <w:rsid w:val="00B366AD"/>
    <w:rsid w:val="00B37275"/>
    <w:rsid w:val="00B40520"/>
    <w:rsid w:val="00B41C6B"/>
    <w:rsid w:val="00B41CB2"/>
    <w:rsid w:val="00B434A9"/>
    <w:rsid w:val="00B437DB"/>
    <w:rsid w:val="00B50DDC"/>
    <w:rsid w:val="00B52450"/>
    <w:rsid w:val="00B54C46"/>
    <w:rsid w:val="00B577E9"/>
    <w:rsid w:val="00B6607F"/>
    <w:rsid w:val="00B67855"/>
    <w:rsid w:val="00B73B15"/>
    <w:rsid w:val="00B74460"/>
    <w:rsid w:val="00B74E39"/>
    <w:rsid w:val="00B754C6"/>
    <w:rsid w:val="00B75861"/>
    <w:rsid w:val="00B77877"/>
    <w:rsid w:val="00B82F56"/>
    <w:rsid w:val="00B85161"/>
    <w:rsid w:val="00B87E40"/>
    <w:rsid w:val="00B94142"/>
    <w:rsid w:val="00B973A6"/>
    <w:rsid w:val="00B979EB"/>
    <w:rsid w:val="00BA68AC"/>
    <w:rsid w:val="00BB03CC"/>
    <w:rsid w:val="00BB4CDD"/>
    <w:rsid w:val="00BD1634"/>
    <w:rsid w:val="00BD59E6"/>
    <w:rsid w:val="00BD64A7"/>
    <w:rsid w:val="00BF10CA"/>
    <w:rsid w:val="00BF2C46"/>
    <w:rsid w:val="00C0429E"/>
    <w:rsid w:val="00C04590"/>
    <w:rsid w:val="00C17CF1"/>
    <w:rsid w:val="00C20FA6"/>
    <w:rsid w:val="00C376A2"/>
    <w:rsid w:val="00C37E32"/>
    <w:rsid w:val="00C407A5"/>
    <w:rsid w:val="00C4325D"/>
    <w:rsid w:val="00C43CC9"/>
    <w:rsid w:val="00C440C4"/>
    <w:rsid w:val="00C445CC"/>
    <w:rsid w:val="00C4571D"/>
    <w:rsid w:val="00C52945"/>
    <w:rsid w:val="00C540F4"/>
    <w:rsid w:val="00C547E4"/>
    <w:rsid w:val="00C657EA"/>
    <w:rsid w:val="00C67999"/>
    <w:rsid w:val="00C75E1C"/>
    <w:rsid w:val="00C761CC"/>
    <w:rsid w:val="00C81A18"/>
    <w:rsid w:val="00C81CA5"/>
    <w:rsid w:val="00C82A5C"/>
    <w:rsid w:val="00C8404E"/>
    <w:rsid w:val="00C86B0A"/>
    <w:rsid w:val="00C90BCF"/>
    <w:rsid w:val="00C90D0B"/>
    <w:rsid w:val="00C91A11"/>
    <w:rsid w:val="00C97A3E"/>
    <w:rsid w:val="00CA048E"/>
    <w:rsid w:val="00CA1C0F"/>
    <w:rsid w:val="00CA2D4A"/>
    <w:rsid w:val="00CA570E"/>
    <w:rsid w:val="00CB033A"/>
    <w:rsid w:val="00CB34C1"/>
    <w:rsid w:val="00CB43A4"/>
    <w:rsid w:val="00CB588B"/>
    <w:rsid w:val="00CC5E21"/>
    <w:rsid w:val="00CC5E96"/>
    <w:rsid w:val="00CD00AF"/>
    <w:rsid w:val="00CD0718"/>
    <w:rsid w:val="00CD636B"/>
    <w:rsid w:val="00CE132D"/>
    <w:rsid w:val="00CE4C1F"/>
    <w:rsid w:val="00CE73AE"/>
    <w:rsid w:val="00CE7ABC"/>
    <w:rsid w:val="00CF3B04"/>
    <w:rsid w:val="00CF705D"/>
    <w:rsid w:val="00CF79DA"/>
    <w:rsid w:val="00D01D18"/>
    <w:rsid w:val="00D05531"/>
    <w:rsid w:val="00D05E94"/>
    <w:rsid w:val="00D064FC"/>
    <w:rsid w:val="00D10E5A"/>
    <w:rsid w:val="00D146B4"/>
    <w:rsid w:val="00D14D14"/>
    <w:rsid w:val="00D179E5"/>
    <w:rsid w:val="00D241F9"/>
    <w:rsid w:val="00D32F97"/>
    <w:rsid w:val="00D34D76"/>
    <w:rsid w:val="00D40D9C"/>
    <w:rsid w:val="00D41E51"/>
    <w:rsid w:val="00D42967"/>
    <w:rsid w:val="00D44313"/>
    <w:rsid w:val="00D50FB4"/>
    <w:rsid w:val="00D53160"/>
    <w:rsid w:val="00D54F4A"/>
    <w:rsid w:val="00D561C6"/>
    <w:rsid w:val="00D66D1E"/>
    <w:rsid w:val="00D7380C"/>
    <w:rsid w:val="00D762FD"/>
    <w:rsid w:val="00D82939"/>
    <w:rsid w:val="00D84881"/>
    <w:rsid w:val="00D94DDF"/>
    <w:rsid w:val="00D956AB"/>
    <w:rsid w:val="00D97EFE"/>
    <w:rsid w:val="00DA4086"/>
    <w:rsid w:val="00DA6D55"/>
    <w:rsid w:val="00DA7C16"/>
    <w:rsid w:val="00DB057E"/>
    <w:rsid w:val="00DB1BB3"/>
    <w:rsid w:val="00DB5424"/>
    <w:rsid w:val="00DC234B"/>
    <w:rsid w:val="00DC4284"/>
    <w:rsid w:val="00DD5F7A"/>
    <w:rsid w:val="00DE51C1"/>
    <w:rsid w:val="00DF670D"/>
    <w:rsid w:val="00E01F53"/>
    <w:rsid w:val="00E0218D"/>
    <w:rsid w:val="00E0425A"/>
    <w:rsid w:val="00E0470D"/>
    <w:rsid w:val="00E06554"/>
    <w:rsid w:val="00E121A4"/>
    <w:rsid w:val="00E122DC"/>
    <w:rsid w:val="00E1309A"/>
    <w:rsid w:val="00E153F7"/>
    <w:rsid w:val="00E1756B"/>
    <w:rsid w:val="00E177FA"/>
    <w:rsid w:val="00E207FB"/>
    <w:rsid w:val="00E330F1"/>
    <w:rsid w:val="00E43662"/>
    <w:rsid w:val="00E46AAE"/>
    <w:rsid w:val="00E626B5"/>
    <w:rsid w:val="00E629E5"/>
    <w:rsid w:val="00E63187"/>
    <w:rsid w:val="00E70CB1"/>
    <w:rsid w:val="00E71C20"/>
    <w:rsid w:val="00E7266C"/>
    <w:rsid w:val="00E80083"/>
    <w:rsid w:val="00E8226E"/>
    <w:rsid w:val="00E90888"/>
    <w:rsid w:val="00E956DD"/>
    <w:rsid w:val="00E97F5C"/>
    <w:rsid w:val="00EA0494"/>
    <w:rsid w:val="00EA36B0"/>
    <w:rsid w:val="00EA7794"/>
    <w:rsid w:val="00EB3AC1"/>
    <w:rsid w:val="00EC2CB1"/>
    <w:rsid w:val="00EC3686"/>
    <w:rsid w:val="00EC4360"/>
    <w:rsid w:val="00EE631F"/>
    <w:rsid w:val="00EF2EEF"/>
    <w:rsid w:val="00EF7353"/>
    <w:rsid w:val="00F13DBC"/>
    <w:rsid w:val="00F40E83"/>
    <w:rsid w:val="00F41EB0"/>
    <w:rsid w:val="00F53E9E"/>
    <w:rsid w:val="00F55E8B"/>
    <w:rsid w:val="00F6165C"/>
    <w:rsid w:val="00F617AE"/>
    <w:rsid w:val="00F61CA9"/>
    <w:rsid w:val="00F62014"/>
    <w:rsid w:val="00F72423"/>
    <w:rsid w:val="00F76A5C"/>
    <w:rsid w:val="00F83B73"/>
    <w:rsid w:val="00F83D41"/>
    <w:rsid w:val="00F86A6E"/>
    <w:rsid w:val="00F90344"/>
    <w:rsid w:val="00F9394B"/>
    <w:rsid w:val="00FA09CA"/>
    <w:rsid w:val="00FB7AC8"/>
    <w:rsid w:val="00FB7E27"/>
    <w:rsid w:val="00FC1EE2"/>
    <w:rsid w:val="00FC3FD2"/>
    <w:rsid w:val="00FC54DB"/>
    <w:rsid w:val="00FC5C9C"/>
    <w:rsid w:val="00FC66D1"/>
    <w:rsid w:val="00FD6000"/>
    <w:rsid w:val="00FE5446"/>
    <w:rsid w:val="00FE7EEC"/>
    <w:rsid w:val="00FF1FC9"/>
    <w:rsid w:val="00FF2152"/>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C4360"/>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0"/>
    <w:next w:val="a0"/>
    <w:link w:val="20"/>
    <w:qFormat/>
    <w:rsid w:val="00EC4360"/>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val="x-none" w:eastAsia="x-none"/>
    </w:rPr>
  </w:style>
  <w:style w:type="paragraph" w:styleId="3">
    <w:name w:val="heading 3"/>
    <w:basedOn w:val="a0"/>
    <w:next w:val="a0"/>
    <w:link w:val="30"/>
    <w:qFormat/>
    <w:rsid w:val="00EC4360"/>
    <w:pPr>
      <w:keepNext/>
      <w:spacing w:after="0" w:line="240" w:lineRule="auto"/>
      <w:jc w:val="center"/>
      <w:outlineLvl w:val="2"/>
    </w:pPr>
    <w:rPr>
      <w:rFonts w:ascii="Times New Roman" w:eastAsia="Times New Roman" w:hAnsi="Times New Roman" w:cs="Times New Roman"/>
      <w:b/>
      <w:spacing w:val="30"/>
      <w:sz w:val="36"/>
      <w:szCs w:val="20"/>
      <w:lang w:val="x-none" w:eastAsia="x-none"/>
    </w:rPr>
  </w:style>
  <w:style w:type="paragraph" w:styleId="4">
    <w:name w:val="heading 4"/>
    <w:basedOn w:val="a0"/>
    <w:next w:val="a0"/>
    <w:link w:val="40"/>
    <w:qFormat/>
    <w:rsid w:val="00EC4360"/>
    <w:pPr>
      <w:keepNext/>
      <w:tabs>
        <w:tab w:val="left" w:pos="2040"/>
      </w:tabs>
      <w:spacing w:after="0" w:line="240" w:lineRule="auto"/>
      <w:outlineLvl w:val="3"/>
    </w:pPr>
    <w:rPr>
      <w:rFonts w:ascii="Times New Roman" w:eastAsia="Arial Unicode MS" w:hAnsi="Times New Roman" w:cs="Times New Roman"/>
      <w:b/>
      <w:bCs/>
      <w:sz w:val="28"/>
      <w:szCs w:val="24"/>
      <w:lang w:val="x-none" w:eastAsia="x-none"/>
    </w:rPr>
  </w:style>
  <w:style w:type="paragraph" w:styleId="5">
    <w:name w:val="heading 5"/>
    <w:basedOn w:val="a0"/>
    <w:next w:val="a0"/>
    <w:link w:val="50"/>
    <w:qFormat/>
    <w:rsid w:val="00EC4360"/>
    <w:pPr>
      <w:keepNext/>
      <w:tabs>
        <w:tab w:val="left" w:pos="2040"/>
      </w:tabs>
      <w:spacing w:after="0" w:line="240" w:lineRule="auto"/>
      <w:jc w:val="center"/>
      <w:outlineLvl w:val="4"/>
    </w:pPr>
    <w:rPr>
      <w:rFonts w:ascii="Times New Roman" w:eastAsia="Arial Unicode MS" w:hAnsi="Times New Roman" w:cs="Times New Roman"/>
      <w:b/>
      <w:bCs/>
      <w:sz w:val="24"/>
      <w:szCs w:val="24"/>
      <w:lang w:val="x-none" w:eastAsia="x-none"/>
    </w:rPr>
  </w:style>
  <w:style w:type="paragraph" w:styleId="6">
    <w:name w:val="heading 6"/>
    <w:basedOn w:val="a0"/>
    <w:next w:val="a0"/>
    <w:link w:val="60"/>
    <w:qFormat/>
    <w:rsid w:val="00EC4360"/>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4360"/>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1"/>
    <w:link w:val="2"/>
    <w:rsid w:val="00EC4360"/>
    <w:rPr>
      <w:rFonts w:ascii="Times New Roman" w:eastAsia="Arial Unicode MS" w:hAnsi="Times New Roman" w:cs="Times New Roman"/>
      <w:b/>
      <w:bCs/>
      <w:sz w:val="28"/>
      <w:szCs w:val="24"/>
      <w:lang w:val="x-none" w:eastAsia="x-none"/>
    </w:rPr>
  </w:style>
  <w:style w:type="character" w:customStyle="1" w:styleId="30">
    <w:name w:val="Заголовок 3 Знак"/>
    <w:basedOn w:val="a1"/>
    <w:link w:val="3"/>
    <w:rsid w:val="00EC4360"/>
    <w:rPr>
      <w:rFonts w:ascii="Times New Roman" w:eastAsia="Times New Roman" w:hAnsi="Times New Roman" w:cs="Times New Roman"/>
      <w:b/>
      <w:spacing w:val="30"/>
      <w:sz w:val="36"/>
      <w:szCs w:val="20"/>
      <w:lang w:val="x-none" w:eastAsia="x-none"/>
    </w:rPr>
  </w:style>
  <w:style w:type="character" w:customStyle="1" w:styleId="40">
    <w:name w:val="Заголовок 4 Знак"/>
    <w:basedOn w:val="a1"/>
    <w:link w:val="4"/>
    <w:rsid w:val="00EC4360"/>
    <w:rPr>
      <w:rFonts w:ascii="Times New Roman" w:eastAsia="Arial Unicode MS" w:hAnsi="Times New Roman" w:cs="Times New Roman"/>
      <w:b/>
      <w:bCs/>
      <w:sz w:val="28"/>
      <w:szCs w:val="24"/>
      <w:lang w:val="x-none" w:eastAsia="x-none"/>
    </w:rPr>
  </w:style>
  <w:style w:type="character" w:customStyle="1" w:styleId="50">
    <w:name w:val="Заголовок 5 Знак"/>
    <w:basedOn w:val="a1"/>
    <w:link w:val="5"/>
    <w:rsid w:val="00EC4360"/>
    <w:rPr>
      <w:rFonts w:ascii="Times New Roman" w:eastAsia="Arial Unicode MS" w:hAnsi="Times New Roman" w:cs="Times New Roman"/>
      <w:b/>
      <w:bCs/>
      <w:sz w:val="24"/>
      <w:szCs w:val="24"/>
      <w:lang w:val="x-none" w:eastAsia="x-none"/>
    </w:rPr>
  </w:style>
  <w:style w:type="character" w:customStyle="1" w:styleId="60">
    <w:name w:val="Заголовок 6 Знак"/>
    <w:basedOn w:val="a1"/>
    <w:link w:val="6"/>
    <w:rsid w:val="00EC4360"/>
    <w:rPr>
      <w:rFonts w:ascii="Times New Roman" w:eastAsia="Times New Roman" w:hAnsi="Times New Roman" w:cs="Times New Roman"/>
      <w:b/>
      <w:bCs/>
      <w:lang w:val="en-US" w:eastAsia="x-none"/>
    </w:rPr>
  </w:style>
  <w:style w:type="numbering" w:customStyle="1" w:styleId="11">
    <w:name w:val="Нет списка1"/>
    <w:next w:val="a3"/>
    <w:uiPriority w:val="99"/>
    <w:semiHidden/>
    <w:unhideWhenUsed/>
    <w:rsid w:val="00EC4360"/>
  </w:style>
  <w:style w:type="paragraph" w:styleId="a4">
    <w:name w:val="Title"/>
    <w:basedOn w:val="a0"/>
    <w:link w:val="a5"/>
    <w:qFormat/>
    <w:rsid w:val="00EC4360"/>
    <w:pPr>
      <w:spacing w:after="0" w:line="240" w:lineRule="auto"/>
      <w:ind w:firstLine="567"/>
      <w:jc w:val="center"/>
    </w:pPr>
    <w:rPr>
      <w:rFonts w:ascii="Times New Roman" w:eastAsia="Times New Roman" w:hAnsi="Times New Roman" w:cs="Times New Roman"/>
      <w:b/>
      <w:bCs/>
      <w:sz w:val="28"/>
      <w:szCs w:val="24"/>
      <w:lang w:val="x-none" w:eastAsia="x-none"/>
    </w:rPr>
  </w:style>
  <w:style w:type="character" w:customStyle="1" w:styleId="a5">
    <w:name w:val="Название Знак"/>
    <w:basedOn w:val="a1"/>
    <w:link w:val="a4"/>
    <w:rsid w:val="00EC4360"/>
    <w:rPr>
      <w:rFonts w:ascii="Times New Roman" w:eastAsia="Times New Roman" w:hAnsi="Times New Roman" w:cs="Times New Roman"/>
      <w:b/>
      <w:bCs/>
      <w:sz w:val="28"/>
      <w:szCs w:val="24"/>
      <w:lang w:val="x-none" w:eastAsia="x-none"/>
    </w:rPr>
  </w:style>
  <w:style w:type="paragraph" w:styleId="a6">
    <w:name w:val="Subtitle"/>
    <w:basedOn w:val="a0"/>
    <w:link w:val="a7"/>
    <w:qFormat/>
    <w:rsid w:val="00EC4360"/>
    <w:pPr>
      <w:spacing w:after="0" w:line="240" w:lineRule="auto"/>
      <w:ind w:firstLine="567"/>
      <w:jc w:val="center"/>
    </w:pPr>
    <w:rPr>
      <w:rFonts w:ascii="Times New Roman" w:eastAsia="Times New Roman" w:hAnsi="Times New Roman" w:cs="Times New Roman"/>
      <w:b/>
      <w:bCs/>
      <w:i/>
      <w:iCs/>
      <w:sz w:val="28"/>
      <w:szCs w:val="24"/>
      <w:lang w:val="x-none" w:eastAsia="x-none"/>
    </w:rPr>
  </w:style>
  <w:style w:type="character" w:customStyle="1" w:styleId="a7">
    <w:name w:val="Подзаголовок Знак"/>
    <w:basedOn w:val="a1"/>
    <w:link w:val="a6"/>
    <w:rsid w:val="00EC4360"/>
    <w:rPr>
      <w:rFonts w:ascii="Times New Roman" w:eastAsia="Times New Roman" w:hAnsi="Times New Roman" w:cs="Times New Roman"/>
      <w:b/>
      <w:bCs/>
      <w:i/>
      <w:iCs/>
      <w:sz w:val="28"/>
      <w:szCs w:val="24"/>
      <w:lang w:val="x-none" w:eastAsia="x-none"/>
    </w:rPr>
  </w:style>
  <w:style w:type="paragraph" w:styleId="a8">
    <w:name w:val="TOC Heading"/>
    <w:basedOn w:val="1"/>
    <w:next w:val="a0"/>
    <w:uiPriority w:val="39"/>
    <w:semiHidden/>
    <w:unhideWhenUsed/>
    <w:qFormat/>
    <w:rsid w:val="00EC4360"/>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EC4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0"/>
    <w:link w:val="aa"/>
    <w:rsid w:val="00EC436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styleId="ab">
    <w:name w:val="Table Grid"/>
    <w:basedOn w:val="a2"/>
    <w:uiPriority w:val="39"/>
    <w:rsid w:val="00EC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C436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EC4360"/>
    <w:pPr>
      <w:spacing w:after="0" w:line="240" w:lineRule="auto"/>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1"/>
    <w:link w:val="21"/>
    <w:rsid w:val="00EC4360"/>
    <w:rPr>
      <w:rFonts w:ascii="Times New Roman" w:eastAsia="Times New Roman" w:hAnsi="Times New Roman" w:cs="Times New Roman"/>
      <w:szCs w:val="20"/>
      <w:lang w:val="x-none" w:eastAsia="x-none"/>
    </w:rPr>
  </w:style>
  <w:style w:type="paragraph" w:customStyle="1" w:styleId="ConsNonformat">
    <w:name w:val="ConsNonformat"/>
    <w:rsid w:val="00EC436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rsid w:val="00EC436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1"/>
    <w:link w:val="ac"/>
    <w:rsid w:val="00EC4360"/>
    <w:rPr>
      <w:rFonts w:ascii="Times New Roman" w:eastAsia="Times New Roman" w:hAnsi="Times New Roman" w:cs="Times New Roman"/>
      <w:sz w:val="24"/>
      <w:szCs w:val="24"/>
      <w:lang w:val="x-none" w:eastAsia="x-none"/>
    </w:rPr>
  </w:style>
  <w:style w:type="character" w:styleId="ae">
    <w:name w:val="page number"/>
    <w:basedOn w:val="a1"/>
    <w:rsid w:val="00EC4360"/>
  </w:style>
  <w:style w:type="paragraph" w:styleId="af">
    <w:name w:val="Balloon Text"/>
    <w:basedOn w:val="a0"/>
    <w:link w:val="af0"/>
    <w:semiHidden/>
    <w:rsid w:val="00EC436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1"/>
    <w:link w:val="af"/>
    <w:semiHidden/>
    <w:rsid w:val="00EC4360"/>
    <w:rPr>
      <w:rFonts w:ascii="Tahoma" w:eastAsia="Times New Roman" w:hAnsi="Tahoma" w:cs="Times New Roman"/>
      <w:sz w:val="16"/>
      <w:szCs w:val="16"/>
      <w:lang w:val="x-none" w:eastAsia="x-none"/>
    </w:rPr>
  </w:style>
  <w:style w:type="character" w:styleId="af1">
    <w:name w:val="Hyperlink"/>
    <w:unhideWhenUsed/>
    <w:rsid w:val="00EC4360"/>
    <w:rPr>
      <w:color w:val="0000FF"/>
      <w:u w:val="single"/>
    </w:rPr>
  </w:style>
  <w:style w:type="character" w:customStyle="1" w:styleId="12">
    <w:name w:val="Стиль1 Знак"/>
    <w:link w:val="13"/>
    <w:locked/>
    <w:rsid w:val="00EC4360"/>
    <w:rPr>
      <w:spacing w:val="20"/>
    </w:rPr>
  </w:style>
  <w:style w:type="paragraph" w:customStyle="1" w:styleId="13">
    <w:name w:val="Стиль1"/>
    <w:basedOn w:val="a0"/>
    <w:link w:val="12"/>
    <w:qFormat/>
    <w:rsid w:val="00EC436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3"/>
    <w:rsid w:val="00EC4360"/>
    <w:rPr>
      <w:b/>
      <w:bCs/>
      <w:sz w:val="32"/>
      <w:szCs w:val="32"/>
    </w:rPr>
  </w:style>
  <w:style w:type="paragraph" w:styleId="af2">
    <w:name w:val="Body Text Indent"/>
    <w:basedOn w:val="a0"/>
    <w:link w:val="af3"/>
    <w:uiPriority w:val="99"/>
    <w:unhideWhenUsed/>
    <w:rsid w:val="00EC436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1"/>
    <w:link w:val="af2"/>
    <w:uiPriority w:val="99"/>
    <w:rsid w:val="00EC436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EC436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uiPriority w:val="99"/>
    <w:rsid w:val="00EC4360"/>
    <w:rPr>
      <w:rFonts w:ascii="Times New Roman" w:eastAsia="Times New Roman" w:hAnsi="Times New Roman" w:cs="Times New Roman"/>
      <w:sz w:val="24"/>
      <w:szCs w:val="24"/>
      <w:lang w:val="x-none" w:eastAsia="x-none"/>
    </w:rPr>
  </w:style>
  <w:style w:type="paragraph" w:styleId="af4">
    <w:name w:val="caption"/>
    <w:basedOn w:val="a0"/>
    <w:next w:val="a0"/>
    <w:qFormat/>
    <w:rsid w:val="00EC436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ConsPlusNonformat">
    <w:name w:val="ConsPlusNonformat"/>
    <w:uiPriority w:val="99"/>
    <w:rsid w:val="00EC4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Схема документа Знак"/>
    <w:link w:val="af6"/>
    <w:semiHidden/>
    <w:rsid w:val="00EC4360"/>
    <w:rPr>
      <w:rFonts w:ascii="Tahoma" w:hAnsi="Tahoma" w:cs="Tahoma"/>
      <w:shd w:val="clear" w:color="auto" w:fill="000080"/>
      <w:lang w:val="en-US"/>
    </w:rPr>
  </w:style>
  <w:style w:type="paragraph" w:styleId="af6">
    <w:name w:val="Document Map"/>
    <w:basedOn w:val="a0"/>
    <w:link w:val="af5"/>
    <w:semiHidden/>
    <w:rsid w:val="00EC4360"/>
    <w:pPr>
      <w:shd w:val="clear" w:color="auto" w:fill="000080"/>
      <w:spacing w:after="0" w:line="240" w:lineRule="auto"/>
    </w:pPr>
    <w:rPr>
      <w:rFonts w:ascii="Tahoma" w:hAnsi="Tahoma" w:cs="Tahoma"/>
      <w:lang w:val="en-US"/>
    </w:rPr>
  </w:style>
  <w:style w:type="character" w:customStyle="1" w:styleId="14">
    <w:name w:val="Схема документа Знак1"/>
    <w:basedOn w:val="a1"/>
    <w:uiPriority w:val="99"/>
    <w:semiHidden/>
    <w:rsid w:val="00EC4360"/>
    <w:rPr>
      <w:rFonts w:ascii="Tahoma" w:hAnsi="Tahoma" w:cs="Tahoma"/>
      <w:sz w:val="16"/>
      <w:szCs w:val="16"/>
    </w:rPr>
  </w:style>
  <w:style w:type="paragraph" w:styleId="af7">
    <w:name w:val="footer"/>
    <w:basedOn w:val="a0"/>
    <w:link w:val="af8"/>
    <w:rsid w:val="00EC4360"/>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f8">
    <w:name w:val="Нижний колонтитул Знак"/>
    <w:basedOn w:val="a1"/>
    <w:link w:val="af7"/>
    <w:rsid w:val="00EC4360"/>
    <w:rPr>
      <w:rFonts w:ascii="Century" w:eastAsia="Times New Roman" w:hAnsi="Century" w:cs="Times New Roman"/>
      <w:sz w:val="20"/>
      <w:szCs w:val="20"/>
      <w:lang w:val="en-US" w:eastAsia="x-none"/>
    </w:rPr>
  </w:style>
  <w:style w:type="character" w:customStyle="1" w:styleId="fio">
    <w:name w:val="fio"/>
    <w:basedOn w:val="a1"/>
    <w:rsid w:val="00EC4360"/>
  </w:style>
  <w:style w:type="paragraph" w:customStyle="1" w:styleId="ConsPlusTitle">
    <w:name w:val="ConsPlusTitle"/>
    <w:rsid w:val="00EC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C43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9">
    <w:name w:val="Комментарий"/>
    <w:basedOn w:val="a0"/>
    <w:next w:val="a0"/>
    <w:uiPriority w:val="99"/>
    <w:rsid w:val="00EC436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a">
    <w:name w:val="Emphasis"/>
    <w:uiPriority w:val="20"/>
    <w:qFormat/>
    <w:rsid w:val="00EC4360"/>
    <w:rPr>
      <w:i/>
      <w:iCs/>
    </w:rPr>
  </w:style>
  <w:style w:type="character" w:customStyle="1" w:styleId="FontStyle46">
    <w:name w:val="Font Style46"/>
    <w:rsid w:val="00EC4360"/>
    <w:rPr>
      <w:rFonts w:ascii="Times New Roman" w:hAnsi="Times New Roman" w:cs="Times New Roman"/>
      <w:sz w:val="22"/>
      <w:szCs w:val="22"/>
    </w:rPr>
  </w:style>
  <w:style w:type="paragraph" w:styleId="afb">
    <w:name w:val="Body Text"/>
    <w:basedOn w:val="a0"/>
    <w:link w:val="afc"/>
    <w:rsid w:val="00EC4360"/>
    <w:pPr>
      <w:spacing w:after="0" w:line="240" w:lineRule="auto"/>
      <w:jc w:val="both"/>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1"/>
    <w:link w:val="afb"/>
    <w:rsid w:val="00EC4360"/>
    <w:rPr>
      <w:rFonts w:ascii="Times New Roman" w:eastAsia="Times New Roman" w:hAnsi="Times New Roman" w:cs="Times New Roman"/>
      <w:sz w:val="24"/>
      <w:szCs w:val="24"/>
      <w:lang w:val="x-none" w:eastAsia="x-none"/>
    </w:rPr>
  </w:style>
  <w:style w:type="paragraph" w:customStyle="1" w:styleId="Style6">
    <w:name w:val="Style6"/>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EC4360"/>
    <w:rPr>
      <w:rFonts w:ascii="Times New Roman" w:hAnsi="Times New Roman" w:cs="Times New Roman"/>
      <w:i/>
      <w:iCs/>
      <w:sz w:val="22"/>
      <w:szCs w:val="22"/>
    </w:rPr>
  </w:style>
  <w:style w:type="character" w:customStyle="1" w:styleId="FontStyle48">
    <w:name w:val="Font Style48"/>
    <w:uiPriority w:val="99"/>
    <w:rsid w:val="00EC4360"/>
    <w:rPr>
      <w:rFonts w:ascii="Times New Roman" w:hAnsi="Times New Roman" w:cs="Times New Roman"/>
      <w:b/>
      <w:bCs/>
      <w:i/>
      <w:iCs/>
      <w:sz w:val="22"/>
      <w:szCs w:val="22"/>
    </w:rPr>
  </w:style>
  <w:style w:type="paragraph" w:customStyle="1" w:styleId="Style22">
    <w:name w:val="Style22"/>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C4360"/>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EC4360"/>
    <w:rPr>
      <w:rFonts w:ascii="Century" w:eastAsia="Times New Roman" w:hAnsi="Century" w:cs="Times New Roman"/>
      <w:sz w:val="16"/>
      <w:szCs w:val="16"/>
      <w:lang w:val="en-US" w:eastAsia="x-none"/>
    </w:rPr>
  </w:style>
  <w:style w:type="paragraph" w:customStyle="1" w:styleId="Style25">
    <w:name w:val="Style25"/>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C436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EC4360"/>
    <w:rPr>
      <w:rFonts w:ascii="Times New Roman" w:hAnsi="Times New Roman" w:cs="Times New Roman"/>
      <w:b/>
      <w:bCs/>
      <w:sz w:val="26"/>
      <w:szCs w:val="26"/>
    </w:rPr>
  </w:style>
  <w:style w:type="paragraph" w:customStyle="1" w:styleId="afd">
    <w:name w:val="Таблицы (моноширинный)"/>
    <w:basedOn w:val="a0"/>
    <w:next w:val="a0"/>
    <w:uiPriority w:val="99"/>
    <w:rsid w:val="00EC4360"/>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e">
    <w:name w:val="No Spacing"/>
    <w:uiPriority w:val="1"/>
    <w:qFormat/>
    <w:rsid w:val="00EC4360"/>
    <w:pPr>
      <w:spacing w:after="0" w:line="240" w:lineRule="auto"/>
    </w:pPr>
    <w:rPr>
      <w:rFonts w:ascii="Calibri" w:eastAsia="Calibri" w:hAnsi="Calibri" w:cs="Times New Roman"/>
    </w:rPr>
  </w:style>
  <w:style w:type="paragraph" w:customStyle="1" w:styleId="15">
    <w:name w:val="Знак1 Знак Знак Знак"/>
    <w:basedOn w:val="a0"/>
    <w:rsid w:val="00EC4360"/>
    <w:pPr>
      <w:spacing w:after="160" w:line="240" w:lineRule="exact"/>
    </w:pPr>
    <w:rPr>
      <w:rFonts w:ascii="Verdana" w:eastAsia="Times New Roman" w:hAnsi="Verdana" w:cs="Verdana"/>
      <w:sz w:val="20"/>
      <w:szCs w:val="20"/>
      <w:lang w:val="en-US"/>
    </w:rPr>
  </w:style>
  <w:style w:type="character" w:customStyle="1" w:styleId="aff">
    <w:name w:val="Гипертекстовая ссылка"/>
    <w:uiPriority w:val="99"/>
    <w:rsid w:val="00EC4360"/>
    <w:rPr>
      <w:b/>
      <w:color w:val="008000"/>
    </w:rPr>
  </w:style>
  <w:style w:type="character" w:customStyle="1" w:styleId="b-serp-urlitem1">
    <w:name w:val="b-serp-url__item1"/>
    <w:rsid w:val="00EC4360"/>
  </w:style>
  <w:style w:type="character" w:customStyle="1" w:styleId="aff0">
    <w:name w:val="Цветовое выделение"/>
    <w:uiPriority w:val="99"/>
    <w:rsid w:val="00EC4360"/>
    <w:rPr>
      <w:b/>
      <w:color w:val="000080"/>
    </w:rPr>
  </w:style>
  <w:style w:type="character" w:styleId="aff1">
    <w:name w:val="Strong"/>
    <w:qFormat/>
    <w:rsid w:val="00EC4360"/>
    <w:rPr>
      <w:rFonts w:cs="Times New Roman"/>
      <w:b/>
      <w:bCs/>
    </w:rPr>
  </w:style>
  <w:style w:type="paragraph" w:customStyle="1" w:styleId="aff2">
    <w:name w:val="Знак Знак Знак"/>
    <w:basedOn w:val="a0"/>
    <w:rsid w:val="00EC4360"/>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EC4360"/>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EC436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EC43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C4360"/>
    <w:rPr>
      <w:rFonts w:ascii="Arial" w:eastAsia="Times New Roman" w:hAnsi="Arial" w:cs="Arial"/>
      <w:sz w:val="20"/>
      <w:szCs w:val="20"/>
      <w:lang w:eastAsia="ru-RU"/>
    </w:rPr>
  </w:style>
  <w:style w:type="paragraph" w:customStyle="1" w:styleId="aff3">
    <w:name w:val="Знак Знак Знак Знак Знак Знак Знак Знак Знак Знак Знак Знак Знак Знак Знак"/>
    <w:basedOn w:val="a0"/>
    <w:rsid w:val="00EC436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C4360"/>
    <w:pPr>
      <w:spacing w:after="160" w:line="240" w:lineRule="exact"/>
    </w:pPr>
    <w:rPr>
      <w:rFonts w:ascii="Verdana" w:eastAsia="Times New Roman" w:hAnsi="Verdana" w:cs="Verdana"/>
      <w:sz w:val="20"/>
      <w:szCs w:val="20"/>
      <w:lang w:val="en-US"/>
    </w:rPr>
  </w:style>
  <w:style w:type="paragraph" w:customStyle="1" w:styleId="25">
    <w:name w:val="Знак2 Знак Знак Знак Знак Знак Знак Знак Знак Знак Знак"/>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EC4360"/>
    <w:rPr>
      <w:rFonts w:ascii="Arial" w:hAnsi="Arial" w:cs="Arial"/>
      <w:lang w:val="ru-RU" w:eastAsia="ru-RU" w:bidi="ar-SA"/>
    </w:rPr>
  </w:style>
  <w:style w:type="paragraph" w:customStyle="1" w:styleId="26">
    <w:name w:val="Знак2 Знак Знак Знак Знак Знак Знак Знак Знак"/>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EC4360"/>
  </w:style>
  <w:style w:type="paragraph" w:customStyle="1" w:styleId="Style17">
    <w:name w:val="Style17"/>
    <w:basedOn w:val="a0"/>
    <w:uiPriority w:val="99"/>
    <w:rsid w:val="00EC436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EC4360"/>
    <w:rPr>
      <w:rFonts w:ascii="Times New Roman" w:hAnsi="Times New Roman" w:cs="Times New Roman"/>
      <w:sz w:val="26"/>
      <w:szCs w:val="26"/>
    </w:rPr>
  </w:style>
  <w:style w:type="character" w:customStyle="1" w:styleId="FontStyle56">
    <w:name w:val="Font Style56"/>
    <w:uiPriority w:val="99"/>
    <w:rsid w:val="00EC4360"/>
    <w:rPr>
      <w:rFonts w:ascii="Times New Roman" w:hAnsi="Times New Roman" w:cs="Times New Roman"/>
      <w:b/>
      <w:bCs/>
      <w:sz w:val="26"/>
      <w:szCs w:val="26"/>
    </w:rPr>
  </w:style>
  <w:style w:type="paragraph" w:customStyle="1" w:styleId="Style31">
    <w:name w:val="Style31"/>
    <w:basedOn w:val="a0"/>
    <w:uiPriority w:val="99"/>
    <w:rsid w:val="00EC436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aa">
    <w:name w:val="Обычный (веб) Знак"/>
    <w:link w:val="a9"/>
    <w:rsid w:val="00EC4360"/>
    <w:rPr>
      <w:rFonts w:ascii="Times New Roman" w:eastAsia="Times New Roman" w:hAnsi="Times New Roman" w:cs="Times New Roman"/>
      <w:sz w:val="24"/>
      <w:szCs w:val="24"/>
      <w:lang w:val="x-none" w:eastAsia="x-none"/>
    </w:rPr>
  </w:style>
  <w:style w:type="paragraph" w:customStyle="1" w:styleId="aff4">
    <w:name w:val="Знак"/>
    <w:basedOn w:val="a0"/>
    <w:rsid w:val="00EC4360"/>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autoRedefine/>
    <w:rsid w:val="00EC4360"/>
    <w:pPr>
      <w:numPr>
        <w:numId w:val="32"/>
      </w:num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5">
    <w:name w:val="annotation reference"/>
    <w:uiPriority w:val="99"/>
    <w:semiHidden/>
    <w:unhideWhenUsed/>
    <w:rsid w:val="00EC4360"/>
    <w:rPr>
      <w:sz w:val="16"/>
      <w:szCs w:val="16"/>
    </w:rPr>
  </w:style>
  <w:style w:type="paragraph" w:styleId="aff6">
    <w:name w:val="annotation text"/>
    <w:basedOn w:val="a0"/>
    <w:link w:val="aff7"/>
    <w:uiPriority w:val="99"/>
    <w:semiHidden/>
    <w:unhideWhenUsed/>
    <w:rsid w:val="00EC436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uiPriority w:val="99"/>
    <w:semiHidden/>
    <w:rsid w:val="00EC4360"/>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EC4360"/>
    <w:rPr>
      <w:b/>
      <w:bCs/>
      <w:lang w:val="x-none" w:eastAsia="x-none"/>
    </w:rPr>
  </w:style>
  <w:style w:type="character" w:customStyle="1" w:styleId="aff9">
    <w:name w:val="Тема примечания Знак"/>
    <w:basedOn w:val="aff7"/>
    <w:link w:val="aff8"/>
    <w:uiPriority w:val="99"/>
    <w:semiHidden/>
    <w:rsid w:val="00EC4360"/>
    <w:rPr>
      <w:rFonts w:ascii="Times New Roman" w:eastAsia="Times New Roman" w:hAnsi="Times New Roman" w:cs="Times New Roman"/>
      <w:b/>
      <w:bCs/>
      <w:sz w:val="20"/>
      <w:szCs w:val="20"/>
      <w:lang w:val="x-none" w:eastAsia="x-none"/>
    </w:rPr>
  </w:style>
  <w:style w:type="paragraph" w:styleId="affa">
    <w:name w:val="List Paragraph"/>
    <w:basedOn w:val="a0"/>
    <w:uiPriority w:val="34"/>
    <w:qFormat/>
    <w:rsid w:val="00EC4360"/>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apple-converted-space">
    <w:name w:val="apple-converted-space"/>
    <w:basedOn w:val="a1"/>
    <w:rsid w:val="00EC4360"/>
  </w:style>
  <w:style w:type="character" w:customStyle="1" w:styleId="FR1">
    <w:name w:val="FR1 Знак"/>
    <w:link w:val="FR10"/>
    <w:locked/>
    <w:rsid w:val="00EC4360"/>
    <w:rPr>
      <w:b/>
      <w:i/>
      <w:snapToGrid w:val="0"/>
      <w:sz w:val="18"/>
      <w:lang w:eastAsia="ru-RU"/>
    </w:rPr>
  </w:style>
  <w:style w:type="paragraph" w:customStyle="1" w:styleId="FR10">
    <w:name w:val="FR1"/>
    <w:link w:val="FR1"/>
    <w:rsid w:val="00EC4360"/>
    <w:pPr>
      <w:widowControl w:val="0"/>
      <w:snapToGrid w:val="0"/>
      <w:spacing w:after="0" w:line="240" w:lineRule="auto"/>
      <w:ind w:firstLine="100"/>
      <w:jc w:val="both"/>
    </w:pPr>
    <w:rPr>
      <w:b/>
      <w:i/>
      <w:snapToGrid w:val="0"/>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C4360"/>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0"/>
    <w:next w:val="a0"/>
    <w:link w:val="20"/>
    <w:qFormat/>
    <w:rsid w:val="00EC4360"/>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val="x-none" w:eastAsia="x-none"/>
    </w:rPr>
  </w:style>
  <w:style w:type="paragraph" w:styleId="3">
    <w:name w:val="heading 3"/>
    <w:basedOn w:val="a0"/>
    <w:next w:val="a0"/>
    <w:link w:val="30"/>
    <w:qFormat/>
    <w:rsid w:val="00EC4360"/>
    <w:pPr>
      <w:keepNext/>
      <w:spacing w:after="0" w:line="240" w:lineRule="auto"/>
      <w:jc w:val="center"/>
      <w:outlineLvl w:val="2"/>
    </w:pPr>
    <w:rPr>
      <w:rFonts w:ascii="Times New Roman" w:eastAsia="Times New Roman" w:hAnsi="Times New Roman" w:cs="Times New Roman"/>
      <w:b/>
      <w:spacing w:val="30"/>
      <w:sz w:val="36"/>
      <w:szCs w:val="20"/>
      <w:lang w:val="x-none" w:eastAsia="x-none"/>
    </w:rPr>
  </w:style>
  <w:style w:type="paragraph" w:styleId="4">
    <w:name w:val="heading 4"/>
    <w:basedOn w:val="a0"/>
    <w:next w:val="a0"/>
    <w:link w:val="40"/>
    <w:qFormat/>
    <w:rsid w:val="00EC4360"/>
    <w:pPr>
      <w:keepNext/>
      <w:tabs>
        <w:tab w:val="left" w:pos="2040"/>
      </w:tabs>
      <w:spacing w:after="0" w:line="240" w:lineRule="auto"/>
      <w:outlineLvl w:val="3"/>
    </w:pPr>
    <w:rPr>
      <w:rFonts w:ascii="Times New Roman" w:eastAsia="Arial Unicode MS" w:hAnsi="Times New Roman" w:cs="Times New Roman"/>
      <w:b/>
      <w:bCs/>
      <w:sz w:val="28"/>
      <w:szCs w:val="24"/>
      <w:lang w:val="x-none" w:eastAsia="x-none"/>
    </w:rPr>
  </w:style>
  <w:style w:type="paragraph" w:styleId="5">
    <w:name w:val="heading 5"/>
    <w:basedOn w:val="a0"/>
    <w:next w:val="a0"/>
    <w:link w:val="50"/>
    <w:qFormat/>
    <w:rsid w:val="00EC4360"/>
    <w:pPr>
      <w:keepNext/>
      <w:tabs>
        <w:tab w:val="left" w:pos="2040"/>
      </w:tabs>
      <w:spacing w:after="0" w:line="240" w:lineRule="auto"/>
      <w:jc w:val="center"/>
      <w:outlineLvl w:val="4"/>
    </w:pPr>
    <w:rPr>
      <w:rFonts w:ascii="Times New Roman" w:eastAsia="Arial Unicode MS" w:hAnsi="Times New Roman" w:cs="Times New Roman"/>
      <w:b/>
      <w:bCs/>
      <w:sz w:val="24"/>
      <w:szCs w:val="24"/>
      <w:lang w:val="x-none" w:eastAsia="x-none"/>
    </w:rPr>
  </w:style>
  <w:style w:type="paragraph" w:styleId="6">
    <w:name w:val="heading 6"/>
    <w:basedOn w:val="a0"/>
    <w:next w:val="a0"/>
    <w:link w:val="60"/>
    <w:qFormat/>
    <w:rsid w:val="00EC4360"/>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4360"/>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1"/>
    <w:link w:val="2"/>
    <w:rsid w:val="00EC4360"/>
    <w:rPr>
      <w:rFonts w:ascii="Times New Roman" w:eastAsia="Arial Unicode MS" w:hAnsi="Times New Roman" w:cs="Times New Roman"/>
      <w:b/>
      <w:bCs/>
      <w:sz w:val="28"/>
      <w:szCs w:val="24"/>
      <w:lang w:val="x-none" w:eastAsia="x-none"/>
    </w:rPr>
  </w:style>
  <w:style w:type="character" w:customStyle="1" w:styleId="30">
    <w:name w:val="Заголовок 3 Знак"/>
    <w:basedOn w:val="a1"/>
    <w:link w:val="3"/>
    <w:rsid w:val="00EC4360"/>
    <w:rPr>
      <w:rFonts w:ascii="Times New Roman" w:eastAsia="Times New Roman" w:hAnsi="Times New Roman" w:cs="Times New Roman"/>
      <w:b/>
      <w:spacing w:val="30"/>
      <w:sz w:val="36"/>
      <w:szCs w:val="20"/>
      <w:lang w:val="x-none" w:eastAsia="x-none"/>
    </w:rPr>
  </w:style>
  <w:style w:type="character" w:customStyle="1" w:styleId="40">
    <w:name w:val="Заголовок 4 Знак"/>
    <w:basedOn w:val="a1"/>
    <w:link w:val="4"/>
    <w:rsid w:val="00EC4360"/>
    <w:rPr>
      <w:rFonts w:ascii="Times New Roman" w:eastAsia="Arial Unicode MS" w:hAnsi="Times New Roman" w:cs="Times New Roman"/>
      <w:b/>
      <w:bCs/>
      <w:sz w:val="28"/>
      <w:szCs w:val="24"/>
      <w:lang w:val="x-none" w:eastAsia="x-none"/>
    </w:rPr>
  </w:style>
  <w:style w:type="character" w:customStyle="1" w:styleId="50">
    <w:name w:val="Заголовок 5 Знак"/>
    <w:basedOn w:val="a1"/>
    <w:link w:val="5"/>
    <w:rsid w:val="00EC4360"/>
    <w:rPr>
      <w:rFonts w:ascii="Times New Roman" w:eastAsia="Arial Unicode MS" w:hAnsi="Times New Roman" w:cs="Times New Roman"/>
      <w:b/>
      <w:bCs/>
      <w:sz w:val="24"/>
      <w:szCs w:val="24"/>
      <w:lang w:val="x-none" w:eastAsia="x-none"/>
    </w:rPr>
  </w:style>
  <w:style w:type="character" w:customStyle="1" w:styleId="60">
    <w:name w:val="Заголовок 6 Знак"/>
    <w:basedOn w:val="a1"/>
    <w:link w:val="6"/>
    <w:rsid w:val="00EC4360"/>
    <w:rPr>
      <w:rFonts w:ascii="Times New Roman" w:eastAsia="Times New Roman" w:hAnsi="Times New Roman" w:cs="Times New Roman"/>
      <w:b/>
      <w:bCs/>
      <w:lang w:val="en-US" w:eastAsia="x-none"/>
    </w:rPr>
  </w:style>
  <w:style w:type="numbering" w:customStyle="1" w:styleId="11">
    <w:name w:val="Нет списка1"/>
    <w:next w:val="a3"/>
    <w:uiPriority w:val="99"/>
    <w:semiHidden/>
    <w:unhideWhenUsed/>
    <w:rsid w:val="00EC4360"/>
  </w:style>
  <w:style w:type="paragraph" w:styleId="a4">
    <w:name w:val="Title"/>
    <w:basedOn w:val="a0"/>
    <w:link w:val="a5"/>
    <w:qFormat/>
    <w:rsid w:val="00EC4360"/>
    <w:pPr>
      <w:spacing w:after="0" w:line="240" w:lineRule="auto"/>
      <w:ind w:firstLine="567"/>
      <w:jc w:val="center"/>
    </w:pPr>
    <w:rPr>
      <w:rFonts w:ascii="Times New Roman" w:eastAsia="Times New Roman" w:hAnsi="Times New Roman" w:cs="Times New Roman"/>
      <w:b/>
      <w:bCs/>
      <w:sz w:val="28"/>
      <w:szCs w:val="24"/>
      <w:lang w:val="x-none" w:eastAsia="x-none"/>
    </w:rPr>
  </w:style>
  <w:style w:type="character" w:customStyle="1" w:styleId="a5">
    <w:name w:val="Название Знак"/>
    <w:basedOn w:val="a1"/>
    <w:link w:val="a4"/>
    <w:rsid w:val="00EC4360"/>
    <w:rPr>
      <w:rFonts w:ascii="Times New Roman" w:eastAsia="Times New Roman" w:hAnsi="Times New Roman" w:cs="Times New Roman"/>
      <w:b/>
      <w:bCs/>
      <w:sz w:val="28"/>
      <w:szCs w:val="24"/>
      <w:lang w:val="x-none" w:eastAsia="x-none"/>
    </w:rPr>
  </w:style>
  <w:style w:type="paragraph" w:styleId="a6">
    <w:name w:val="Subtitle"/>
    <w:basedOn w:val="a0"/>
    <w:link w:val="a7"/>
    <w:qFormat/>
    <w:rsid w:val="00EC4360"/>
    <w:pPr>
      <w:spacing w:after="0" w:line="240" w:lineRule="auto"/>
      <w:ind w:firstLine="567"/>
      <w:jc w:val="center"/>
    </w:pPr>
    <w:rPr>
      <w:rFonts w:ascii="Times New Roman" w:eastAsia="Times New Roman" w:hAnsi="Times New Roman" w:cs="Times New Roman"/>
      <w:b/>
      <w:bCs/>
      <w:i/>
      <w:iCs/>
      <w:sz w:val="28"/>
      <w:szCs w:val="24"/>
      <w:lang w:val="x-none" w:eastAsia="x-none"/>
    </w:rPr>
  </w:style>
  <w:style w:type="character" w:customStyle="1" w:styleId="a7">
    <w:name w:val="Подзаголовок Знак"/>
    <w:basedOn w:val="a1"/>
    <w:link w:val="a6"/>
    <w:rsid w:val="00EC4360"/>
    <w:rPr>
      <w:rFonts w:ascii="Times New Roman" w:eastAsia="Times New Roman" w:hAnsi="Times New Roman" w:cs="Times New Roman"/>
      <w:b/>
      <w:bCs/>
      <w:i/>
      <w:iCs/>
      <w:sz w:val="28"/>
      <w:szCs w:val="24"/>
      <w:lang w:val="x-none" w:eastAsia="x-none"/>
    </w:rPr>
  </w:style>
  <w:style w:type="paragraph" w:styleId="a8">
    <w:name w:val="TOC Heading"/>
    <w:basedOn w:val="1"/>
    <w:next w:val="a0"/>
    <w:uiPriority w:val="39"/>
    <w:semiHidden/>
    <w:unhideWhenUsed/>
    <w:qFormat/>
    <w:rsid w:val="00EC4360"/>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EC4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0"/>
    <w:link w:val="aa"/>
    <w:rsid w:val="00EC436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styleId="ab">
    <w:name w:val="Table Grid"/>
    <w:basedOn w:val="a2"/>
    <w:uiPriority w:val="39"/>
    <w:rsid w:val="00EC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C436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EC4360"/>
    <w:pPr>
      <w:spacing w:after="0" w:line="240" w:lineRule="auto"/>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1"/>
    <w:link w:val="21"/>
    <w:rsid w:val="00EC4360"/>
    <w:rPr>
      <w:rFonts w:ascii="Times New Roman" w:eastAsia="Times New Roman" w:hAnsi="Times New Roman" w:cs="Times New Roman"/>
      <w:szCs w:val="20"/>
      <w:lang w:val="x-none" w:eastAsia="x-none"/>
    </w:rPr>
  </w:style>
  <w:style w:type="paragraph" w:customStyle="1" w:styleId="ConsNonformat">
    <w:name w:val="ConsNonformat"/>
    <w:rsid w:val="00EC436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rsid w:val="00EC436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1"/>
    <w:link w:val="ac"/>
    <w:rsid w:val="00EC4360"/>
    <w:rPr>
      <w:rFonts w:ascii="Times New Roman" w:eastAsia="Times New Roman" w:hAnsi="Times New Roman" w:cs="Times New Roman"/>
      <w:sz w:val="24"/>
      <w:szCs w:val="24"/>
      <w:lang w:val="x-none" w:eastAsia="x-none"/>
    </w:rPr>
  </w:style>
  <w:style w:type="character" w:styleId="ae">
    <w:name w:val="page number"/>
    <w:basedOn w:val="a1"/>
    <w:rsid w:val="00EC4360"/>
  </w:style>
  <w:style w:type="paragraph" w:styleId="af">
    <w:name w:val="Balloon Text"/>
    <w:basedOn w:val="a0"/>
    <w:link w:val="af0"/>
    <w:semiHidden/>
    <w:rsid w:val="00EC436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1"/>
    <w:link w:val="af"/>
    <w:semiHidden/>
    <w:rsid w:val="00EC4360"/>
    <w:rPr>
      <w:rFonts w:ascii="Tahoma" w:eastAsia="Times New Roman" w:hAnsi="Tahoma" w:cs="Times New Roman"/>
      <w:sz w:val="16"/>
      <w:szCs w:val="16"/>
      <w:lang w:val="x-none" w:eastAsia="x-none"/>
    </w:rPr>
  </w:style>
  <w:style w:type="character" w:styleId="af1">
    <w:name w:val="Hyperlink"/>
    <w:unhideWhenUsed/>
    <w:rsid w:val="00EC4360"/>
    <w:rPr>
      <w:color w:val="0000FF"/>
      <w:u w:val="single"/>
    </w:rPr>
  </w:style>
  <w:style w:type="character" w:customStyle="1" w:styleId="12">
    <w:name w:val="Стиль1 Знак"/>
    <w:link w:val="13"/>
    <w:locked/>
    <w:rsid w:val="00EC4360"/>
    <w:rPr>
      <w:spacing w:val="20"/>
    </w:rPr>
  </w:style>
  <w:style w:type="paragraph" w:customStyle="1" w:styleId="13">
    <w:name w:val="Стиль1"/>
    <w:basedOn w:val="a0"/>
    <w:link w:val="12"/>
    <w:qFormat/>
    <w:rsid w:val="00EC436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3"/>
    <w:rsid w:val="00EC4360"/>
    <w:rPr>
      <w:b/>
      <w:bCs/>
      <w:sz w:val="32"/>
      <w:szCs w:val="32"/>
    </w:rPr>
  </w:style>
  <w:style w:type="paragraph" w:styleId="af2">
    <w:name w:val="Body Text Indent"/>
    <w:basedOn w:val="a0"/>
    <w:link w:val="af3"/>
    <w:uiPriority w:val="99"/>
    <w:unhideWhenUsed/>
    <w:rsid w:val="00EC436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1"/>
    <w:link w:val="af2"/>
    <w:uiPriority w:val="99"/>
    <w:rsid w:val="00EC436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EC436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uiPriority w:val="99"/>
    <w:rsid w:val="00EC4360"/>
    <w:rPr>
      <w:rFonts w:ascii="Times New Roman" w:eastAsia="Times New Roman" w:hAnsi="Times New Roman" w:cs="Times New Roman"/>
      <w:sz w:val="24"/>
      <w:szCs w:val="24"/>
      <w:lang w:val="x-none" w:eastAsia="x-none"/>
    </w:rPr>
  </w:style>
  <w:style w:type="paragraph" w:styleId="af4">
    <w:name w:val="caption"/>
    <w:basedOn w:val="a0"/>
    <w:next w:val="a0"/>
    <w:qFormat/>
    <w:rsid w:val="00EC436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ConsPlusNonformat">
    <w:name w:val="ConsPlusNonformat"/>
    <w:uiPriority w:val="99"/>
    <w:rsid w:val="00EC43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Схема документа Знак"/>
    <w:link w:val="af6"/>
    <w:semiHidden/>
    <w:rsid w:val="00EC4360"/>
    <w:rPr>
      <w:rFonts w:ascii="Tahoma" w:hAnsi="Tahoma" w:cs="Tahoma"/>
      <w:shd w:val="clear" w:color="auto" w:fill="000080"/>
      <w:lang w:val="en-US"/>
    </w:rPr>
  </w:style>
  <w:style w:type="paragraph" w:styleId="af6">
    <w:name w:val="Document Map"/>
    <w:basedOn w:val="a0"/>
    <w:link w:val="af5"/>
    <w:semiHidden/>
    <w:rsid w:val="00EC4360"/>
    <w:pPr>
      <w:shd w:val="clear" w:color="auto" w:fill="000080"/>
      <w:spacing w:after="0" w:line="240" w:lineRule="auto"/>
    </w:pPr>
    <w:rPr>
      <w:rFonts w:ascii="Tahoma" w:hAnsi="Tahoma" w:cs="Tahoma"/>
      <w:lang w:val="en-US"/>
    </w:rPr>
  </w:style>
  <w:style w:type="character" w:customStyle="1" w:styleId="14">
    <w:name w:val="Схема документа Знак1"/>
    <w:basedOn w:val="a1"/>
    <w:uiPriority w:val="99"/>
    <w:semiHidden/>
    <w:rsid w:val="00EC4360"/>
    <w:rPr>
      <w:rFonts w:ascii="Tahoma" w:hAnsi="Tahoma" w:cs="Tahoma"/>
      <w:sz w:val="16"/>
      <w:szCs w:val="16"/>
    </w:rPr>
  </w:style>
  <w:style w:type="paragraph" w:styleId="af7">
    <w:name w:val="footer"/>
    <w:basedOn w:val="a0"/>
    <w:link w:val="af8"/>
    <w:rsid w:val="00EC4360"/>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f8">
    <w:name w:val="Нижний колонтитул Знак"/>
    <w:basedOn w:val="a1"/>
    <w:link w:val="af7"/>
    <w:rsid w:val="00EC4360"/>
    <w:rPr>
      <w:rFonts w:ascii="Century" w:eastAsia="Times New Roman" w:hAnsi="Century" w:cs="Times New Roman"/>
      <w:sz w:val="20"/>
      <w:szCs w:val="20"/>
      <w:lang w:val="en-US" w:eastAsia="x-none"/>
    </w:rPr>
  </w:style>
  <w:style w:type="character" w:customStyle="1" w:styleId="fio">
    <w:name w:val="fio"/>
    <w:basedOn w:val="a1"/>
    <w:rsid w:val="00EC4360"/>
  </w:style>
  <w:style w:type="paragraph" w:customStyle="1" w:styleId="ConsPlusTitle">
    <w:name w:val="ConsPlusTitle"/>
    <w:rsid w:val="00EC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C43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9">
    <w:name w:val="Комментарий"/>
    <w:basedOn w:val="a0"/>
    <w:next w:val="a0"/>
    <w:uiPriority w:val="99"/>
    <w:rsid w:val="00EC436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a">
    <w:name w:val="Emphasis"/>
    <w:uiPriority w:val="20"/>
    <w:qFormat/>
    <w:rsid w:val="00EC4360"/>
    <w:rPr>
      <w:i/>
      <w:iCs/>
    </w:rPr>
  </w:style>
  <w:style w:type="character" w:customStyle="1" w:styleId="FontStyle46">
    <w:name w:val="Font Style46"/>
    <w:rsid w:val="00EC4360"/>
    <w:rPr>
      <w:rFonts w:ascii="Times New Roman" w:hAnsi="Times New Roman" w:cs="Times New Roman"/>
      <w:sz w:val="22"/>
      <w:szCs w:val="22"/>
    </w:rPr>
  </w:style>
  <w:style w:type="paragraph" w:styleId="afb">
    <w:name w:val="Body Text"/>
    <w:basedOn w:val="a0"/>
    <w:link w:val="afc"/>
    <w:rsid w:val="00EC4360"/>
    <w:pPr>
      <w:spacing w:after="0" w:line="240" w:lineRule="auto"/>
      <w:jc w:val="both"/>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1"/>
    <w:link w:val="afb"/>
    <w:rsid w:val="00EC4360"/>
    <w:rPr>
      <w:rFonts w:ascii="Times New Roman" w:eastAsia="Times New Roman" w:hAnsi="Times New Roman" w:cs="Times New Roman"/>
      <w:sz w:val="24"/>
      <w:szCs w:val="24"/>
      <w:lang w:val="x-none" w:eastAsia="x-none"/>
    </w:rPr>
  </w:style>
  <w:style w:type="paragraph" w:customStyle="1" w:styleId="Style6">
    <w:name w:val="Style6"/>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EC4360"/>
    <w:rPr>
      <w:rFonts w:ascii="Times New Roman" w:hAnsi="Times New Roman" w:cs="Times New Roman"/>
      <w:i/>
      <w:iCs/>
      <w:sz w:val="22"/>
      <w:szCs w:val="22"/>
    </w:rPr>
  </w:style>
  <w:style w:type="character" w:customStyle="1" w:styleId="FontStyle48">
    <w:name w:val="Font Style48"/>
    <w:uiPriority w:val="99"/>
    <w:rsid w:val="00EC4360"/>
    <w:rPr>
      <w:rFonts w:ascii="Times New Roman" w:hAnsi="Times New Roman" w:cs="Times New Roman"/>
      <w:b/>
      <w:bCs/>
      <w:i/>
      <w:iCs/>
      <w:sz w:val="22"/>
      <w:szCs w:val="22"/>
    </w:rPr>
  </w:style>
  <w:style w:type="paragraph" w:customStyle="1" w:styleId="Style22">
    <w:name w:val="Style22"/>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C4360"/>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EC4360"/>
    <w:rPr>
      <w:rFonts w:ascii="Century" w:eastAsia="Times New Roman" w:hAnsi="Century" w:cs="Times New Roman"/>
      <w:sz w:val="16"/>
      <w:szCs w:val="16"/>
      <w:lang w:val="en-US" w:eastAsia="x-none"/>
    </w:rPr>
  </w:style>
  <w:style w:type="paragraph" w:customStyle="1" w:styleId="Style25">
    <w:name w:val="Style25"/>
    <w:basedOn w:val="a0"/>
    <w:rsid w:val="00EC43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C436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EC4360"/>
    <w:rPr>
      <w:rFonts w:ascii="Times New Roman" w:hAnsi="Times New Roman" w:cs="Times New Roman"/>
      <w:b/>
      <w:bCs/>
      <w:sz w:val="26"/>
      <w:szCs w:val="26"/>
    </w:rPr>
  </w:style>
  <w:style w:type="paragraph" w:customStyle="1" w:styleId="afd">
    <w:name w:val="Таблицы (моноширинный)"/>
    <w:basedOn w:val="a0"/>
    <w:next w:val="a0"/>
    <w:uiPriority w:val="99"/>
    <w:rsid w:val="00EC4360"/>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e">
    <w:name w:val="No Spacing"/>
    <w:uiPriority w:val="1"/>
    <w:qFormat/>
    <w:rsid w:val="00EC4360"/>
    <w:pPr>
      <w:spacing w:after="0" w:line="240" w:lineRule="auto"/>
    </w:pPr>
    <w:rPr>
      <w:rFonts w:ascii="Calibri" w:eastAsia="Calibri" w:hAnsi="Calibri" w:cs="Times New Roman"/>
    </w:rPr>
  </w:style>
  <w:style w:type="paragraph" w:customStyle="1" w:styleId="15">
    <w:name w:val="Знак1 Знак Знак Знак"/>
    <w:basedOn w:val="a0"/>
    <w:rsid w:val="00EC4360"/>
    <w:pPr>
      <w:spacing w:after="160" w:line="240" w:lineRule="exact"/>
    </w:pPr>
    <w:rPr>
      <w:rFonts w:ascii="Verdana" w:eastAsia="Times New Roman" w:hAnsi="Verdana" w:cs="Verdana"/>
      <w:sz w:val="20"/>
      <w:szCs w:val="20"/>
      <w:lang w:val="en-US"/>
    </w:rPr>
  </w:style>
  <w:style w:type="character" w:customStyle="1" w:styleId="aff">
    <w:name w:val="Гипертекстовая ссылка"/>
    <w:uiPriority w:val="99"/>
    <w:rsid w:val="00EC4360"/>
    <w:rPr>
      <w:b/>
      <w:color w:val="008000"/>
    </w:rPr>
  </w:style>
  <w:style w:type="character" w:customStyle="1" w:styleId="b-serp-urlitem1">
    <w:name w:val="b-serp-url__item1"/>
    <w:rsid w:val="00EC4360"/>
  </w:style>
  <w:style w:type="character" w:customStyle="1" w:styleId="aff0">
    <w:name w:val="Цветовое выделение"/>
    <w:uiPriority w:val="99"/>
    <w:rsid w:val="00EC4360"/>
    <w:rPr>
      <w:b/>
      <w:color w:val="000080"/>
    </w:rPr>
  </w:style>
  <w:style w:type="character" w:styleId="aff1">
    <w:name w:val="Strong"/>
    <w:qFormat/>
    <w:rsid w:val="00EC4360"/>
    <w:rPr>
      <w:rFonts w:cs="Times New Roman"/>
      <w:b/>
      <w:bCs/>
    </w:rPr>
  </w:style>
  <w:style w:type="paragraph" w:customStyle="1" w:styleId="aff2">
    <w:name w:val="Знак Знак Знак"/>
    <w:basedOn w:val="a0"/>
    <w:rsid w:val="00EC4360"/>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EC4360"/>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EC436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EC43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C4360"/>
    <w:rPr>
      <w:rFonts w:ascii="Arial" w:eastAsia="Times New Roman" w:hAnsi="Arial" w:cs="Arial"/>
      <w:sz w:val="20"/>
      <w:szCs w:val="20"/>
      <w:lang w:eastAsia="ru-RU"/>
    </w:rPr>
  </w:style>
  <w:style w:type="paragraph" w:customStyle="1" w:styleId="aff3">
    <w:name w:val="Знак Знак Знак Знак Знак Знак Знак Знак Знак Знак Знак Знак Знак Знак Знак"/>
    <w:basedOn w:val="a0"/>
    <w:rsid w:val="00EC436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C4360"/>
    <w:pPr>
      <w:spacing w:after="160" w:line="240" w:lineRule="exact"/>
    </w:pPr>
    <w:rPr>
      <w:rFonts w:ascii="Verdana" w:eastAsia="Times New Roman" w:hAnsi="Verdana" w:cs="Verdana"/>
      <w:sz w:val="20"/>
      <w:szCs w:val="20"/>
      <w:lang w:val="en-US"/>
    </w:rPr>
  </w:style>
  <w:style w:type="paragraph" w:customStyle="1" w:styleId="25">
    <w:name w:val="Знак2 Знак Знак Знак Знак Знак Знак Знак Знак Знак Знак"/>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EC4360"/>
    <w:rPr>
      <w:rFonts w:ascii="Arial" w:hAnsi="Arial" w:cs="Arial"/>
      <w:lang w:val="ru-RU" w:eastAsia="ru-RU" w:bidi="ar-SA"/>
    </w:rPr>
  </w:style>
  <w:style w:type="paragraph" w:customStyle="1" w:styleId="26">
    <w:name w:val="Знак2 Знак Знак Знак Знак Знак Знак Знак Знак"/>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EC4360"/>
  </w:style>
  <w:style w:type="paragraph" w:customStyle="1" w:styleId="Style17">
    <w:name w:val="Style17"/>
    <w:basedOn w:val="a0"/>
    <w:uiPriority w:val="99"/>
    <w:rsid w:val="00EC436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EC4360"/>
    <w:rPr>
      <w:rFonts w:ascii="Times New Roman" w:hAnsi="Times New Roman" w:cs="Times New Roman"/>
      <w:sz w:val="26"/>
      <w:szCs w:val="26"/>
    </w:rPr>
  </w:style>
  <w:style w:type="character" w:customStyle="1" w:styleId="FontStyle56">
    <w:name w:val="Font Style56"/>
    <w:uiPriority w:val="99"/>
    <w:rsid w:val="00EC4360"/>
    <w:rPr>
      <w:rFonts w:ascii="Times New Roman" w:hAnsi="Times New Roman" w:cs="Times New Roman"/>
      <w:b/>
      <w:bCs/>
      <w:sz w:val="26"/>
      <w:szCs w:val="26"/>
    </w:rPr>
  </w:style>
  <w:style w:type="paragraph" w:customStyle="1" w:styleId="Style31">
    <w:name w:val="Style31"/>
    <w:basedOn w:val="a0"/>
    <w:uiPriority w:val="99"/>
    <w:rsid w:val="00EC436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aa">
    <w:name w:val="Обычный (веб) Знак"/>
    <w:link w:val="a9"/>
    <w:rsid w:val="00EC4360"/>
    <w:rPr>
      <w:rFonts w:ascii="Times New Roman" w:eastAsia="Times New Roman" w:hAnsi="Times New Roman" w:cs="Times New Roman"/>
      <w:sz w:val="24"/>
      <w:szCs w:val="24"/>
      <w:lang w:val="x-none" w:eastAsia="x-none"/>
    </w:rPr>
  </w:style>
  <w:style w:type="paragraph" w:customStyle="1" w:styleId="aff4">
    <w:name w:val="Знак"/>
    <w:basedOn w:val="a0"/>
    <w:rsid w:val="00EC4360"/>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autoRedefine/>
    <w:rsid w:val="00EC4360"/>
    <w:pPr>
      <w:numPr>
        <w:numId w:val="32"/>
      </w:num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0"/>
    <w:rsid w:val="00EC436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5">
    <w:name w:val="annotation reference"/>
    <w:uiPriority w:val="99"/>
    <w:semiHidden/>
    <w:unhideWhenUsed/>
    <w:rsid w:val="00EC4360"/>
    <w:rPr>
      <w:sz w:val="16"/>
      <w:szCs w:val="16"/>
    </w:rPr>
  </w:style>
  <w:style w:type="paragraph" w:styleId="aff6">
    <w:name w:val="annotation text"/>
    <w:basedOn w:val="a0"/>
    <w:link w:val="aff7"/>
    <w:uiPriority w:val="99"/>
    <w:semiHidden/>
    <w:unhideWhenUsed/>
    <w:rsid w:val="00EC436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uiPriority w:val="99"/>
    <w:semiHidden/>
    <w:rsid w:val="00EC4360"/>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EC4360"/>
    <w:rPr>
      <w:b/>
      <w:bCs/>
      <w:lang w:val="x-none" w:eastAsia="x-none"/>
    </w:rPr>
  </w:style>
  <w:style w:type="character" w:customStyle="1" w:styleId="aff9">
    <w:name w:val="Тема примечания Знак"/>
    <w:basedOn w:val="aff7"/>
    <w:link w:val="aff8"/>
    <w:uiPriority w:val="99"/>
    <w:semiHidden/>
    <w:rsid w:val="00EC4360"/>
    <w:rPr>
      <w:rFonts w:ascii="Times New Roman" w:eastAsia="Times New Roman" w:hAnsi="Times New Roman" w:cs="Times New Roman"/>
      <w:b/>
      <w:bCs/>
      <w:sz w:val="20"/>
      <w:szCs w:val="20"/>
      <w:lang w:val="x-none" w:eastAsia="x-none"/>
    </w:rPr>
  </w:style>
  <w:style w:type="paragraph" w:styleId="affa">
    <w:name w:val="List Paragraph"/>
    <w:basedOn w:val="a0"/>
    <w:uiPriority w:val="34"/>
    <w:qFormat/>
    <w:rsid w:val="00EC4360"/>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apple-converted-space">
    <w:name w:val="apple-converted-space"/>
    <w:basedOn w:val="a1"/>
    <w:rsid w:val="00EC4360"/>
  </w:style>
  <w:style w:type="character" w:customStyle="1" w:styleId="FR1">
    <w:name w:val="FR1 Знак"/>
    <w:link w:val="FR10"/>
    <w:locked/>
    <w:rsid w:val="00EC4360"/>
    <w:rPr>
      <w:b/>
      <w:i/>
      <w:snapToGrid w:val="0"/>
      <w:sz w:val="18"/>
      <w:lang w:eastAsia="ru-RU"/>
    </w:rPr>
  </w:style>
  <w:style w:type="paragraph" w:customStyle="1" w:styleId="FR10">
    <w:name w:val="FR1"/>
    <w:link w:val="FR1"/>
    <w:rsid w:val="00EC4360"/>
    <w:pPr>
      <w:widowControl w:val="0"/>
      <w:snapToGrid w:val="0"/>
      <w:spacing w:after="0" w:line="240" w:lineRule="auto"/>
      <w:ind w:firstLine="100"/>
      <w:jc w:val="both"/>
    </w:pPr>
    <w:rPr>
      <w:b/>
      <w:i/>
      <w:snapToGrid w:val="0"/>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7489318FEE4E92D29400CBEE74D1146C3838616BCBBAB0F9522D68BE04ED0F89C5948x6i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28</Pages>
  <Words>10827</Words>
  <Characters>61716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2018-10-26T04:55:00Z</dcterms:created>
  <dcterms:modified xsi:type="dcterms:W3CDTF">2018-10-26T06:45:00Z</dcterms:modified>
</cp:coreProperties>
</file>