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A" w:rsidRPr="009307AA" w:rsidRDefault="009307AA" w:rsidP="00930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307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27.12.2016г. №175</w:t>
      </w:r>
    </w:p>
    <w:p w:rsidR="009307AA" w:rsidRPr="009307AA" w:rsidRDefault="009307AA" w:rsidP="00930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307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307AA" w:rsidRPr="009307AA" w:rsidRDefault="009307AA" w:rsidP="00930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307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307AA" w:rsidRPr="009307AA" w:rsidRDefault="009307AA" w:rsidP="00930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307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9307AA" w:rsidRPr="009307AA" w:rsidRDefault="009307AA" w:rsidP="00930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307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9307AA" w:rsidRPr="009307AA" w:rsidRDefault="009307AA" w:rsidP="00930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307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9307AA" w:rsidRPr="009307AA" w:rsidRDefault="009307AA" w:rsidP="00930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307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9307AA" w:rsidRPr="009307AA" w:rsidRDefault="009307AA" w:rsidP="00930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07A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ЦЕЛЕВОЙ ПРОГРАММЫ «ПРОТИВОДЕЙСТВИЕ КОРРУПЦИИ В МАЙСКОМ СЕЛЬСКОМ ПОСЕЛЕНИИ НА 2017-2020 ГГ»</w:t>
      </w:r>
    </w:p>
    <w:p w:rsidR="009307AA" w:rsidRPr="009307AA" w:rsidRDefault="009307AA" w:rsidP="0093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9307AA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 от 25.12.2008 №273-ФЗ «О противодействии коррупции», </w:t>
      </w:r>
      <w:hyperlink r:id="rId6" w:history="1">
        <w:r w:rsidRPr="009307AA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history="1">
        <w:r w:rsidRPr="009307AA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№25-ФЗ «О муниципальной службе в Российской Федерации», Указом Президента Российской Федерации от 01.04.2016г. №147 «О национальном плане противодействия коррупции», Законом Иркутской области от 13.10.2010г. № 92-оз «О противодействии коррупции в Иркутской области», Решения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эффективности», руководствуясь статьями 24, 44 Устава муниципального  образования «Майск»</w:t>
      </w:r>
      <w:r w:rsidRPr="0093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AA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9307AA" w:rsidRPr="009307AA" w:rsidRDefault="009307AA" w:rsidP="009307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07A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307AA" w:rsidRPr="009307AA" w:rsidRDefault="009307AA" w:rsidP="009307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07AA" w:rsidRPr="009307AA" w:rsidRDefault="009307AA" w:rsidP="009307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целевую программу «Противодействие коррупции в Майском сельском поселении на 2017 – 2020 г.г.» согласно приложению №1 к данному Решению.</w:t>
      </w:r>
    </w:p>
    <w:p w:rsidR="009307AA" w:rsidRPr="009307AA" w:rsidRDefault="009307AA" w:rsidP="009307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подлежит официальному опубликованию в Вестнике и на официальном сайте администрации МО «Майск» www. maisk-adm.ru </w:t>
      </w:r>
    </w:p>
    <w:p w:rsidR="009307AA" w:rsidRPr="009307AA" w:rsidRDefault="009307AA" w:rsidP="009307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опубликования</w:t>
      </w:r>
    </w:p>
    <w:p w:rsidR="009307AA" w:rsidRPr="009307AA" w:rsidRDefault="009307AA" w:rsidP="009307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решения оставляю за собой. </w:t>
      </w:r>
    </w:p>
    <w:p w:rsidR="009307AA" w:rsidRPr="009307AA" w:rsidRDefault="009307AA" w:rsidP="009307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307AA">
        <w:rPr>
          <w:rFonts w:ascii="Arial" w:eastAsia="SimSun" w:hAnsi="Arial" w:cs="Arial"/>
          <w:sz w:val="24"/>
          <w:szCs w:val="24"/>
          <w:lang w:eastAsia="zh-CN"/>
        </w:rPr>
        <w:t>Глава муниципального образования «Майск»</w:t>
      </w:r>
    </w:p>
    <w:p w:rsidR="009307AA" w:rsidRPr="009307AA" w:rsidRDefault="009307AA" w:rsidP="009307AA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9307AA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</w:p>
    <w:p w:rsidR="009307AA" w:rsidRPr="009307AA" w:rsidRDefault="009307AA" w:rsidP="009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AA" w:rsidRPr="009307AA" w:rsidRDefault="009307AA" w:rsidP="009307AA">
      <w:pPr>
        <w:tabs>
          <w:tab w:val="left" w:pos="7005"/>
        </w:tabs>
        <w:spacing w:after="0" w:line="240" w:lineRule="auto"/>
        <w:ind w:firstLine="5812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9307AA" w:rsidRPr="009307AA" w:rsidRDefault="009307AA" w:rsidP="009307AA">
      <w:pPr>
        <w:tabs>
          <w:tab w:val="left" w:pos="5812"/>
        </w:tabs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t>к Решению Думы  МО «Майск»</w:t>
      </w:r>
    </w:p>
    <w:p w:rsidR="009307AA" w:rsidRPr="009307AA" w:rsidRDefault="009307AA" w:rsidP="009307AA">
      <w:pPr>
        <w:tabs>
          <w:tab w:val="left" w:pos="7005"/>
        </w:tabs>
        <w:spacing w:after="0" w:line="240" w:lineRule="auto"/>
        <w:ind w:left="5812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t>от 27.12.2016 г. № 175</w:t>
      </w:r>
    </w:p>
    <w:p w:rsidR="009307AA" w:rsidRPr="009307AA" w:rsidRDefault="009307AA" w:rsidP="009307AA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7AA" w:rsidRPr="009307AA" w:rsidRDefault="009307AA" w:rsidP="009307AA">
      <w:pPr>
        <w:tabs>
          <w:tab w:val="left" w:pos="70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07A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ЦЕЛЕВАЯ ПРОГРАММА</w:t>
      </w:r>
    </w:p>
    <w:p w:rsidR="009307AA" w:rsidRPr="009307AA" w:rsidRDefault="009307AA" w:rsidP="009307AA">
      <w:pPr>
        <w:tabs>
          <w:tab w:val="left" w:pos="70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07A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«ПРОТИВОДЕЙСТВИЕ КОРРУПЦИИ В МАЙСКОМ СЕЛЬСКОМ ПОСЕЛЕНИИ </w:t>
      </w:r>
    </w:p>
    <w:p w:rsidR="009307AA" w:rsidRPr="009307AA" w:rsidRDefault="009307AA" w:rsidP="009307AA">
      <w:pPr>
        <w:tabs>
          <w:tab w:val="left" w:pos="70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07AA">
        <w:rPr>
          <w:rFonts w:ascii="Arial" w:eastAsia="Times New Roman" w:hAnsi="Arial" w:cs="Arial"/>
          <w:b/>
          <w:sz w:val="30"/>
          <w:szCs w:val="30"/>
          <w:lang w:eastAsia="ru-RU"/>
        </w:rPr>
        <w:t>НА 2017-2020 ГОДЫ»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07AA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ПАСПОРТ ПРОГРАММЫ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6792"/>
        <w:gridCol w:w="6"/>
      </w:tblGrid>
      <w:tr w:rsidR="009307AA" w:rsidRPr="009307AA" w:rsidTr="008812A1"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«Противодействие коррупции в Майском сельском поселении на 2017-2020 годы» (далее – «Программа»)</w:t>
            </w:r>
          </w:p>
        </w:tc>
      </w:tr>
      <w:tr w:rsidR="009307AA" w:rsidRPr="009307AA" w:rsidTr="008812A1"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9307AA" w:rsidRPr="009307AA" w:rsidTr="008812A1"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Основание для разработки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hyperlink r:id="rId8" w:history="1">
              <w:r w:rsidRPr="009307AA">
                <w:rPr>
                  <w:rFonts w:ascii="Courier New" w:eastAsia="Times New Roman" w:hAnsi="Courier New" w:cs="Courier New"/>
                  <w:lang w:eastAsia="ru-RU"/>
                </w:rPr>
                <w:t>Федеральный закон</w:t>
              </w:r>
            </w:hyperlink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 от 25.12.2008 №273-ФЗ «О противодействии коррупции», 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hyperlink r:id="rId9" w:history="1">
              <w:r w:rsidRPr="009307AA">
                <w:rPr>
                  <w:rFonts w:ascii="Courier New" w:eastAsia="Times New Roman" w:hAnsi="Courier New" w:cs="Courier New"/>
                  <w:lang w:eastAsia="ru-RU"/>
                </w:rPr>
                <w:t>Федеральный закон</w:t>
              </w:r>
            </w:hyperlink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hyperlink r:id="rId10" w:history="1">
              <w:r w:rsidRPr="009307AA">
                <w:rPr>
                  <w:rFonts w:ascii="Courier New" w:eastAsia="Times New Roman" w:hAnsi="Courier New" w:cs="Courier New"/>
                  <w:lang w:eastAsia="ru-RU"/>
                </w:rPr>
                <w:t>Федеральный закон</w:t>
              </w:r>
            </w:hyperlink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 от 02.03.2007 №25-ФЗ «О муниципальной службе в Российской Федерации»,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- Указ Президента РФ от 01.04. 2016 года № 226 </w:t>
            </w:r>
            <w:r w:rsidRPr="009307AA">
              <w:rPr>
                <w:rFonts w:ascii="Courier New" w:eastAsia="Times New Roman" w:hAnsi="Courier New" w:cs="Courier New"/>
                <w:bCs/>
                <w:lang w:eastAsia="ru-RU"/>
              </w:rPr>
              <w:t>«О Национальном плане противодействия коррупции на 2016 - 2017 годы»,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hyperlink r:id="rId11" w:history="1">
              <w:r w:rsidRPr="009307AA">
                <w:rPr>
                  <w:rFonts w:ascii="Courier New" w:eastAsia="Times New Roman" w:hAnsi="Courier New" w:cs="Courier New"/>
                  <w:lang w:eastAsia="ru-RU"/>
                </w:rPr>
                <w:t>З</w:t>
              </w:r>
            </w:hyperlink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акон Иркутской области  от 13.10.2010 № 92-ОЗ «О противодействии коррупции в Иркутской области», 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Устав Муниципального образования «Майск».</w:t>
            </w:r>
          </w:p>
        </w:tc>
      </w:tr>
      <w:tr w:rsidR="009307AA" w:rsidRPr="009307AA" w:rsidTr="008812A1"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Администрация МО «Майск» (далее - Администрация поселения)</w:t>
            </w:r>
          </w:p>
        </w:tc>
      </w:tr>
      <w:tr w:rsidR="009307AA" w:rsidRPr="009307AA" w:rsidTr="008812A1"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Ответственные за выполнение мероприятий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</w:tr>
      <w:tr w:rsidR="009307AA" w:rsidRPr="009307AA" w:rsidTr="008812A1"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Цели: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осуществление мероприятий по противодействию коррупции в Майском сельском поселении;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обеспечение защиты прав и законных интересов жителей Муниципального образования «Майск»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Задачи: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совершенствование  правового регулирования в сфере противодействия коррупции на территории Муниципального образования «Майск»;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создание в органах местного самоуправления комплексной системы противодействия коррупции;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организация антикоррупционного мониторинга, просвещения и пропаганды;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формирование антикоррупционного общественного мнения и нетерпимости к проявлениям коррупции;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обеспечение прозрачности деятельности органов местного самоуправления Муниципального образования «Майск»</w:t>
            </w:r>
          </w:p>
        </w:tc>
      </w:tr>
      <w:tr w:rsidR="009307AA" w:rsidRPr="009307AA" w:rsidTr="008812A1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по этапам реализации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Для оценки эффективности реализации Программы будут использованы следующие показатели и индикаторы: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доля нормативных правовых актов, принятых органами местного самоуправления и проектов нормативных правовых актов, по которым проведены экспертизы на коррупциогенность;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оценка гражданами уровня информационной прозрачности деятельности органов местного самоуправления поселения;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- количество граждан и юридических лиц, воспользовавшихся «горячей линией» для передачи сообщений о фактах коррупции (динамика 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обращений).</w:t>
            </w:r>
          </w:p>
        </w:tc>
      </w:tr>
      <w:tr w:rsidR="009307AA" w:rsidRPr="009307AA" w:rsidTr="008812A1">
        <w:trPr>
          <w:gridAfter w:val="1"/>
          <w:wAfter w:w="6" w:type="dxa"/>
        </w:trPr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Перечень мероприятий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формирование в обществе нетерпимости к коррупционному поведению, правонарушениям;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обеспечение соответствия нормативных правовых актов органов местного самоуправления поселения антикоррупционным стандартам, в том числе путем проведения антикоррупционной экспертизы правовых актов и их проектов;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развитие институтов общественного контроля за соблюдением нормотворчества органов местного самоуправления Муниципального образования «Майск» о противодействии коррупции;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опубликование информации о реализации мер антикоррупционной политики;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осуществление иных мероприятий, способных устранить причины и условия совершения коррупционных правонарушений, предусмотренных федеральным законодательством.</w:t>
            </w:r>
          </w:p>
        </w:tc>
      </w:tr>
      <w:tr w:rsidR="009307AA" w:rsidRPr="009307AA" w:rsidTr="008812A1">
        <w:trPr>
          <w:gridAfter w:val="1"/>
          <w:wAfter w:w="6" w:type="dxa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 год – 3,0 тыс. рублей;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2018 год – 3,0 тыс. рублей;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2019 год - 3,0 тыс.рублей;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2020 год – 3,0 тыс.рублей.</w:t>
            </w:r>
          </w:p>
        </w:tc>
      </w:tr>
      <w:tr w:rsidR="009307AA" w:rsidRPr="009307AA" w:rsidTr="008812A1">
        <w:trPr>
          <w:gridAfter w:val="1"/>
          <w:wAfter w:w="6" w:type="dxa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В политической сфере: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укрепление доверия населения поселения к органам местного самоуправления;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недопущение коррупциогенности правовых актов;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снижение угрозы ослабления демократических институтов и повышение авторитета органов местного самоуправления.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В экономической сфере: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оптимизация бюджетных расходов;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снижение издержек на ведение бизнеса за счет снижения уровня коррупциогенности;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повышение инвестиционной привлекательности муниципального образования путем увеличения уровня доверия инвесторов к органам местного самоуправления.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В социальной сфере: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создание нетерпимого отношения общественности к проявлениям коррупции;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укрепление в обществе идей некоррумпированного рынка труда;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повышение качества и доступности муниципальных услуг для населения Муниципального образования «Майск»;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упорядочение системы предоставления поддержки населению;</w:t>
            </w:r>
          </w:p>
          <w:p w:rsidR="009307AA" w:rsidRPr="009307AA" w:rsidRDefault="009307AA" w:rsidP="009307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 прозрачность системы социального обеспечения.</w:t>
            </w:r>
          </w:p>
        </w:tc>
      </w:tr>
    </w:tbl>
    <w:p w:rsidR="009307AA" w:rsidRPr="009307AA" w:rsidRDefault="009307AA" w:rsidP="0093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РАЗДЕЛ 1. ОБЩИЕ ПОЛОЖЕНИЯ</w:t>
      </w:r>
    </w:p>
    <w:p w:rsidR="009307AA" w:rsidRPr="009307AA" w:rsidRDefault="009307AA" w:rsidP="009307A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sub_11"/>
      <w:r w:rsidRPr="009307A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1.1. Программа противодействия коррупции в Майском сельском поселении на 2017-2020 годы (далее - Программа) разработана на основании </w:t>
      </w:r>
      <w:hyperlink r:id="rId12" w:history="1">
        <w:r w:rsidRPr="009307AA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</w:t>
        </w:r>
      </w:hyperlink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а от 25.12.2008 № 273-ФЗ «О противодействии коррупции», </w:t>
      </w:r>
      <w:hyperlink r:id="rId13" w:history="1">
        <w:r w:rsidRPr="009307AA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</w:t>
        </w:r>
      </w:hyperlink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а от 06.10.2003 № 131-ФЗ «Об общих принципах организации местного самоуправления в Российской Федерации», </w:t>
      </w:r>
      <w:hyperlink r:id="rId14" w:history="1">
        <w:r w:rsidRPr="009307AA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</w:t>
        </w:r>
      </w:hyperlink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а от 02.03.2007 № 25-ФЗ «О муниципальной службе в Российской Федерации», указа Президента РФ от 1 апреля 2016 года №226 </w:t>
      </w:r>
      <w:r w:rsidRPr="009307AA">
        <w:rPr>
          <w:rFonts w:ascii="Arial" w:eastAsia="Times New Roman" w:hAnsi="Arial" w:cs="Arial"/>
          <w:bCs/>
          <w:sz w:val="24"/>
          <w:szCs w:val="24"/>
          <w:lang w:eastAsia="ru-RU"/>
        </w:rPr>
        <w:t>«О Национальном плане противодействия коррупции на 2016 - 2017 годы»,</w:t>
      </w: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9307AA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9307AA">
        <w:rPr>
          <w:rFonts w:ascii="Arial" w:eastAsia="Times New Roman" w:hAnsi="Arial" w:cs="Arial"/>
          <w:sz w:val="24"/>
          <w:szCs w:val="24"/>
          <w:lang w:eastAsia="ru-RU"/>
        </w:rPr>
        <w:t>а Иркутской области от 13.10.2010г. № 92-оз «О противодействии коррупции в Иркутской области», Устава Муниципального образования «Майск».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2"/>
      <w:bookmarkEnd w:id="0"/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антикоррупционной деятельности в Майском сельском поселении действовал  </w:t>
      </w:r>
      <w:hyperlink r:id="rId16" w:history="1">
        <w:r w:rsidRPr="009307AA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</w:hyperlink>
      <w:r w:rsidRPr="009307AA">
        <w:rPr>
          <w:rFonts w:ascii="Arial" w:eastAsia="Times New Roman" w:hAnsi="Arial" w:cs="Arial"/>
          <w:sz w:val="24"/>
          <w:szCs w:val="24"/>
          <w:lang w:eastAsia="ru-RU"/>
        </w:rPr>
        <w:t>лан по противодействию коррупции в муниципальном образовании на 2014-2016 годы. Реализация указанного Плана позволила сформировать систему мероприятий по противодействию коррупции, включающую в себя следующие направления: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формирование организационной основы профилактики коррупционных правонарушений в администрации МО «Майск»- образована комиссия по соблюдению требований к служебному поведению муниципальных служащих администрации МО «Майск» - и урегулированию конфликта интересов; организовано проведение проверок соблюдения муниципальными служащими ограничений и запретов, связанных с прохождением муниципальной службы;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формирование правовой основы обеспечения антикоррупционной деятельности - определен перечень должностей муниципальной службы органов местного самоуправления МО «Майск», при назначении на которые граждане и при замещении которых муниципальные служащие администрации МО «Майск»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утвержден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правонарушений; утвержден Порядок проведения антикоррупционной экспертизы проектов нормативных правовых актов; разработаны административные регламенты исполнения муниципальных функций (предоставления муниципальных услуг);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организация антикоррупционного образования и пропаганды (информационное освещение антикоррупционной деятельности администрации МО «Майск», проведение обучающих семинаров по вопросам противодействия коррупции для муниципальных служащих; обучение муниципальных служащих по вопросам проведения антикоррупционной экспертизы нормативных правовых актов и их проектов).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Основанием для принятия Программы противодействия коррупции в Майском сельском поселении на 2017-2020 годы (далее - Программа) является внедрение ранее не предусмотренных мероприятий. Задачами данных мероприятий является обеспечение эффективной комплексной работы по предупреждению коррупции и ее проявлений во всех сферах жизнедеятельности общества, снижение коррупционных рисков, достижение информационной открытости деятельности администрации Муниципального образования «Майск», активное привлечение общественности и средств массовой информации к деятельности по противодействию коррупции, анализ и укрепление уровня доверия жителей Муниципального образования «Майск» к органам местного самоуправления.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Настоящая Программа позволит обеспечить комплексный подход к решению поставленных задач, последовательность антикоррупционных мер, оценку их эффективности и контроль за результатами. Реализация мероприятий Программы будет способствовать совершенствованию системы противодействия коррупции, повышению эффективности деятельности органов местного самоуправления Муниципального образования «Майск».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1.2. Программа предусматривает реализацию комплекса мероприятий по противодействию коррупции в Майском сельском поселении, в том числе: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по внедрению антикоррупционных механизмов в органах местного самоуправления Муниципального образования «Майск» в рамках реализации кадровой политики;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по организации проведения антикоррупционной экспертизы, анализа нормативных правовых актов и их проектов на коррупциогенность;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по совершенствованию организации деятельности органов местного самоуправления Муниципального образования «Майск» в сфере закупок товаров, работ, услуг для обеспечения муниципальных нужд Муниципального образования «Майск» и в сфере внутреннего финансового контроля;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по противодействию коррупции в основных коррупционно опасных сферах регулирования;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по формированию нетерпимого отношения к проявлениям коррупции;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по пропаганде государственной антикоррупционной политики;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по координации антикоррупционной политики и контролю за её проведением.</w:t>
      </w:r>
    </w:p>
    <w:bookmarkEnd w:id="1"/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1.3 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9307AA" w:rsidRPr="009307AA" w:rsidRDefault="009307AA" w:rsidP="00930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Муниципального образования «Майск», 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Программы должна способствовать решению как указанных, так и иных проблем коррупционной направленности на территории администрации Муниципального образования «Майск».</w:t>
      </w:r>
    </w:p>
    <w:p w:rsidR="009307AA" w:rsidRPr="009307AA" w:rsidRDefault="009307AA" w:rsidP="00930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sub_120"/>
      <w:bookmarkStart w:id="3" w:name="sub_20"/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РАЗДЕЛ 2. ОСНОВНЫЕ ЦЕЛИ И ЗАДАЧИ, СРОКИ И ЭТАПЫ РЕАЛИЗАЦИИ ПРОГРАММЫ,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А ТАКЖЕ ЦЕЛЕВЫЕ ИНДИКАТОРЫ И ПОКАЗАТЕЛИ</w:t>
      </w:r>
      <w:bookmarkStart w:id="4" w:name="sub_21"/>
      <w:bookmarkEnd w:id="2"/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2.1. Основными целями Программы является осуществление мероприятий по противодействию коррупции в Майском сельском поселении, обеспечение защиты прав и законных интересов жителей муниципального образования.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2"/>
      <w:bookmarkEnd w:id="4"/>
      <w:r w:rsidRPr="009307AA">
        <w:rPr>
          <w:rFonts w:ascii="Arial" w:eastAsia="Times New Roman" w:hAnsi="Arial" w:cs="Arial"/>
          <w:sz w:val="24"/>
          <w:szCs w:val="24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9307AA" w:rsidRPr="009307AA" w:rsidRDefault="009307AA" w:rsidP="009307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правового регулирования в сфере противодействия коррупции на территории администрации Муниципального образования «Майск»;</w:t>
      </w:r>
    </w:p>
    <w:p w:rsidR="009307AA" w:rsidRPr="009307AA" w:rsidRDefault="009307AA" w:rsidP="009307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создание в органах местного самоуправления администрации Муниципального образования «Майск» комплексной системы противодействия коррупции;</w:t>
      </w:r>
    </w:p>
    <w:p w:rsidR="009307AA" w:rsidRPr="009307AA" w:rsidRDefault="009307AA" w:rsidP="009307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организация антикоррупционного мониторинга, просвещения и пропаганды;</w:t>
      </w:r>
    </w:p>
    <w:p w:rsidR="009307AA" w:rsidRPr="009307AA" w:rsidRDefault="009307AA" w:rsidP="009307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формирование антикоррупционного общественного мнения и нетерпимости к проявлениям коррупции;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обеспечение прозрачности деятельности органов местного самоуправления Муниципального образования «Майск».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3"/>
      <w:bookmarkEnd w:id="5"/>
      <w:r w:rsidRPr="009307AA">
        <w:rPr>
          <w:rFonts w:ascii="Arial" w:eastAsia="Times New Roman" w:hAnsi="Arial" w:cs="Arial"/>
          <w:sz w:val="24"/>
          <w:szCs w:val="24"/>
          <w:lang w:eastAsia="ru-RU"/>
        </w:rPr>
        <w:t>2.3. Реализация Программы рассчитана на период с 2017 по 2020годы.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4"/>
      <w:bookmarkEnd w:id="6"/>
    </w:p>
    <w:p w:rsidR="009307AA" w:rsidRPr="009307AA" w:rsidRDefault="009307AA" w:rsidP="0093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sub_130"/>
      <w:bookmarkEnd w:id="7"/>
      <w:r w:rsidRPr="00930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СИСТЕМА ПРОГРАММНЫХ МЕРОПРИЯТИЙ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8"/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предлагаемые к реализации и направленные на решение задач Программы, с указанием  сроков, необходимых для их реализации, приведены в </w:t>
      </w:r>
      <w:hyperlink w:anchor="sub_1200" w:history="1">
        <w:r w:rsidRPr="009307AA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№2</w:t>
        </w:r>
      </w:hyperlink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 осуществляется за счет средств бюджета Муниципального образования «Майск», предусмотренных Программой.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40"/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РАЗДЕЛ 4. НОРМАТИВНОЕ ОБЕСПЕЧЕНИЕ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9"/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4.1.В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0" w:name="sub_150"/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РАЗДЕЛ 5. МЕХАНИЗМ РЕАЛИЗАЦИИ ПРОГРАММЫ, ОРГАНИЗАЦИЯ УПРАВЛЕНИЯ</w:t>
      </w: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br/>
        <w:t>И КОНТРОЛЬ ЗА ХОДОМ ЕЕ РЕАЛИЗАЦИИ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51"/>
      <w:bookmarkEnd w:id="10"/>
      <w:r w:rsidRPr="009307AA">
        <w:rPr>
          <w:rFonts w:ascii="Arial" w:eastAsia="Times New Roman" w:hAnsi="Arial" w:cs="Arial"/>
          <w:sz w:val="24"/>
          <w:szCs w:val="24"/>
          <w:lang w:eastAsia="ru-RU"/>
        </w:rPr>
        <w:t>5.1. Руководителем Программы является глава Муниципального образования «Майск».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52"/>
      <w:bookmarkEnd w:id="11"/>
      <w:r w:rsidRPr="009307AA">
        <w:rPr>
          <w:rFonts w:ascii="Arial" w:eastAsia="Times New Roman" w:hAnsi="Arial" w:cs="Arial"/>
          <w:sz w:val="24"/>
          <w:szCs w:val="24"/>
          <w:lang w:eastAsia="ru-RU"/>
        </w:rPr>
        <w:t>5.2. Муниципальный заказчик - координатор Программы – админист</w:t>
      </w:r>
      <w:bookmarkEnd w:id="12"/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рация Муниципального образования «Майск». </w:t>
      </w:r>
      <w:bookmarkStart w:id="13" w:name="sub_56"/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5.3. Реализация Программы осуществляется:</w:t>
      </w:r>
    </w:p>
    <w:p w:rsidR="009307AA" w:rsidRPr="009307AA" w:rsidRDefault="009307AA" w:rsidP="009307AA">
      <w:pPr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5.3.1. В соответствии с федеральными, областными и муниципальными нормативными правовыми актами.</w:t>
      </w:r>
    </w:p>
    <w:p w:rsidR="009307AA" w:rsidRPr="009307AA" w:rsidRDefault="009307AA" w:rsidP="009307AA">
      <w:pPr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9307AA" w:rsidRPr="009307AA" w:rsidRDefault="009307AA" w:rsidP="009307AA">
      <w:pPr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9307AA" w:rsidRPr="009307AA" w:rsidRDefault="009307AA" w:rsidP="009307AA">
      <w:pPr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5.5. Отчеты о ходе работ по Программе по результатам за год и за весь период действия Программы подготавливает администрация Муниципального образования «Майск».</w:t>
      </w:r>
    </w:p>
    <w:p w:rsidR="009307AA" w:rsidRPr="009307AA" w:rsidRDefault="009307AA" w:rsidP="009307AA">
      <w:pPr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5.6. Контроль за выполнением Программы  осуществляет администрация Муниципального образования «Майск» в установленном порядке.</w:t>
      </w:r>
    </w:p>
    <w:bookmarkEnd w:id="13"/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РАЗДЕЛ 6. ОЦЕНКА ЭФФЕКТИВНОСТИ СОЦИАЛЬНО-ЭКОНОМИЧЕСКИХ</w:t>
      </w: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ПОСЛЕДСТВИЙ ОТ РЕАЛИЗАЦИИ ПРОГРАММЫ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6.1.Оценка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При этом системное проведение </w:t>
      </w:r>
      <w:r w:rsidRPr="009307AA">
        <w:rPr>
          <w:rFonts w:ascii="Arial" w:eastAsia="Times New Roman" w:hAnsi="Arial" w:cs="Arial"/>
          <w:sz w:val="24"/>
          <w:szCs w:val="24"/>
          <w:lang w:eastAsia="ru-RU"/>
        </w:rPr>
        <w:t>антикоррупционных экспертиз</w:t>
      </w:r>
      <w:r w:rsidRPr="009307A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нормативных</w:t>
      </w: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органов местного самоуправления Муниципального образования «Майск»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Муниципального образования «Майск», не позволит создать предпосылки и условия для проявления  коррупциогенных  факторов.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2020 году сократится на 5 процентов. 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самоуправления Муниципального образования «Майск».</w:t>
      </w:r>
    </w:p>
    <w:p w:rsidR="009307AA" w:rsidRPr="009307AA" w:rsidRDefault="009307AA" w:rsidP="009307A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Программы производится ее разработчиком ежегодно и по завершению срока реализации Программы за период с 2016 по 2020 год включительно. </w:t>
      </w:r>
    </w:p>
    <w:p w:rsidR="009307AA" w:rsidRPr="009307AA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07AA" w:rsidRPr="009307AA" w:rsidSect="00265B59">
          <w:headerReference w:type="even" r:id="rId17"/>
          <w:footerReference w:type="even" r:id="rId18"/>
          <w:footerReference w:type="default" r:id="rId1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lastRenderedPageBreak/>
        <w:t>Приложение1</w:t>
      </w: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t>к муниципальной целевой программе</w:t>
      </w: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t>«Противодействие коррупции в Майском</w:t>
      </w: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t>сельском поселении на 2017-2020 годы»</w:t>
      </w:r>
    </w:p>
    <w:p w:rsidR="009307AA" w:rsidRPr="009307AA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И ИНДИКАТОРЫ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ЦЕЛЕВОЙ ПРОГРАММЫ 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«ПРОТИВОДЕЙСТВИЕ КОРРУПЦИИ В МАЙСКОМ  СЕЛЬСКОМ ПОСЕЛЕНИИ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НА 2017-2020 ГОДЫ»</w:t>
      </w:r>
    </w:p>
    <w:p w:rsidR="009307AA" w:rsidRPr="009307AA" w:rsidRDefault="009307AA" w:rsidP="009307AA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2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31"/>
        <w:gridCol w:w="1622"/>
        <w:gridCol w:w="1071"/>
        <w:gridCol w:w="1440"/>
        <w:gridCol w:w="828"/>
        <w:gridCol w:w="993"/>
      </w:tblGrid>
      <w:tr w:rsidR="009307AA" w:rsidRPr="009307AA" w:rsidTr="008812A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ind w:right="-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Базовый показатель</w:t>
            </w:r>
          </w:p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strike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Индикаторы</w:t>
            </w:r>
          </w:p>
        </w:tc>
      </w:tr>
      <w:tr w:rsidR="009307AA" w:rsidRPr="009307AA" w:rsidTr="008812A1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ind w:right="-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2018-2019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</w:tr>
      <w:tr w:rsidR="009307AA" w:rsidRPr="009307AA" w:rsidTr="008812A1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9307AA" w:rsidRPr="009307AA" w:rsidTr="008812A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Майском сельском поселении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процент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определяется по итогам </w:t>
            </w:r>
            <w:r w:rsidRPr="009307AA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опроса в 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t>2017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на 1 % меньше базового показателя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на 3 % меньше базового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на 5 % </w:t>
            </w:r>
          </w:p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меньше базового показателя</w:t>
            </w:r>
          </w:p>
        </w:tc>
      </w:tr>
      <w:tr w:rsidR="009307AA" w:rsidRPr="009307AA" w:rsidTr="008812A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3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9307AA" w:rsidRPr="009307AA" w:rsidTr="008812A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Доля граждан, опрошенных в ходе мониторинга </w:t>
            </w:r>
            <w:r w:rsidRPr="009307AA">
              <w:rPr>
                <w:rFonts w:ascii="Courier New" w:eastAsia="Times New Roman" w:hAnsi="Courier New" w:cs="Courier New"/>
                <w:spacing w:val="-2"/>
                <w:lang w:eastAsia="ru-RU"/>
              </w:rPr>
              <w:t>общественного мнения, удовлетворенных информационной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процент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определяется по итогам </w:t>
            </w:r>
            <w:r w:rsidRPr="009307AA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опроса в 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t>2017 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на 1 % меньше базового показателя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на 3 % больше базового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на 5 % </w:t>
            </w:r>
          </w:p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больше базового показателя</w:t>
            </w:r>
          </w:p>
        </w:tc>
      </w:tr>
      <w:tr w:rsidR="009307AA" w:rsidRPr="009307AA" w:rsidTr="008812A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мониторинг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307AA" w:rsidRPr="009307AA" w:rsidTr="008812A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Проведение антикоррупционных мониторингов на территории администрации Муниципального образования «Майск»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мониторинг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307AA" w:rsidRPr="009307AA" w:rsidTr="008812A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Публикация в средствах массовой информации материалов о деятельности органов местного самоуправления Муниципального образования «Майск»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материалы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9307AA" w:rsidRPr="009307AA" w:rsidTr="008812A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Проведение заседаний комиссии по противодействию коррупции в администрации Муниципального образования «Майск»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9307AA" w:rsidRPr="009307AA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t>Приложение 2</w:t>
      </w: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t>к муниципальной целевой программе</w:t>
      </w: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t>«Противодействие коррупции в Майском</w:t>
      </w:r>
    </w:p>
    <w:p w:rsidR="009307AA" w:rsidRPr="009307AA" w:rsidRDefault="009307AA" w:rsidP="009307A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07AA">
        <w:rPr>
          <w:rFonts w:ascii="Courier New" w:eastAsia="Times New Roman" w:hAnsi="Courier New" w:cs="Courier New"/>
          <w:lang w:eastAsia="ru-RU"/>
        </w:rPr>
        <w:t>сельском поселении на 2017-2020 годы»</w:t>
      </w:r>
    </w:p>
    <w:p w:rsidR="009307AA" w:rsidRPr="009307AA" w:rsidRDefault="009307AA" w:rsidP="00930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СИСТЕМА ПРОГРАММНЫХ МЕРОПРИЯТИЙ,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ОБЕСПЕЧЕНИЕ, ПЕРЕЧЕНЬ МЕРОПРИЯТИЙ С РАЗБИВКОЙ ПО ГОДАМ,</w:t>
      </w:r>
    </w:p>
    <w:p w:rsidR="009307AA" w:rsidRPr="009307AA" w:rsidRDefault="009307AA" w:rsidP="00930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7AA">
        <w:rPr>
          <w:rFonts w:ascii="Arial" w:eastAsia="Times New Roman" w:hAnsi="Arial" w:cs="Arial"/>
          <w:b/>
          <w:sz w:val="24"/>
          <w:szCs w:val="24"/>
          <w:lang w:eastAsia="ru-RU"/>
        </w:rPr>
        <w:t>ИСТОЧНИКАМ И ОБЪЕМАМ ФИНАНСИРОВАНИЯ ПРОГРАММЫ</w:t>
      </w:r>
    </w:p>
    <w:p w:rsidR="009307AA" w:rsidRPr="009307AA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Ind w:w="-457" w:type="dxa"/>
        <w:tblLayout w:type="fixed"/>
        <w:tblLook w:val="0000" w:firstRow="0" w:lastRow="0" w:firstColumn="0" w:lastColumn="0" w:noHBand="0" w:noVBand="0"/>
      </w:tblPr>
      <w:tblGrid>
        <w:gridCol w:w="596"/>
        <w:gridCol w:w="2539"/>
        <w:gridCol w:w="1020"/>
        <w:gridCol w:w="1440"/>
        <w:gridCol w:w="785"/>
        <w:gridCol w:w="785"/>
        <w:gridCol w:w="785"/>
        <w:gridCol w:w="785"/>
        <w:gridCol w:w="785"/>
      </w:tblGrid>
      <w:tr w:rsidR="009307AA" w:rsidRPr="009307AA" w:rsidTr="008812A1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выпол-нения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Исполнители,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Объемы финансирования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Источ-ники финан-сирова-ния</w:t>
            </w:r>
          </w:p>
        </w:tc>
      </w:tr>
      <w:tr w:rsidR="009307AA" w:rsidRPr="009307AA" w:rsidTr="008812A1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2017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2019-2020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307AA" w:rsidRPr="009307AA" w:rsidRDefault="009307AA" w:rsidP="0093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3" w:type="pct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2517"/>
        <w:gridCol w:w="8"/>
        <w:gridCol w:w="1011"/>
        <w:gridCol w:w="7"/>
        <w:gridCol w:w="1434"/>
        <w:gridCol w:w="784"/>
        <w:gridCol w:w="785"/>
        <w:gridCol w:w="784"/>
        <w:gridCol w:w="784"/>
        <w:gridCol w:w="784"/>
      </w:tblGrid>
      <w:tr w:rsidR="009307AA" w:rsidRPr="009307AA" w:rsidTr="008812A1">
        <w:trPr>
          <w:tblHeader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9307AA" w:rsidRPr="009307AA" w:rsidTr="008812A1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1. Создание комплексной системы противодействия коррупции</w:t>
            </w: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Разработка, утверждение и корректировка планов противодействия коррупции в органах местного самоуправления Муниципального образования «Майск»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Муниципального образования «Майск»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Бюджет поселе-ния</w:t>
            </w: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межведомственной комиссии по противодействию коррупции в администрации Муниципального образования «Майск»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9307AA" w:rsidRPr="009307AA" w:rsidRDefault="009307AA" w:rsidP="009307AA">
            <w:pPr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«Майск»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Создание архива обращений граждан по вопросу профилактики коррупции (по телефону горячей линии)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Специалист по работе с обращениями граждан администрации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работы «телефона доверия» по вопросам  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Специалист по работе с обращениями 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граждан администрации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1.6.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право-нарушений. Принятие соответствующих мер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Муниципального образования «Майск» в части рассмотрения обращений граждан по вопросам противодействия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Специалист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по работе с обращениями граждан администрации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148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keepNext/>
              <w:spacing w:after="0" w:line="216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i/>
                <w:lang w:eastAsia="ru-RU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9307AA" w:rsidRPr="009307AA" w:rsidRDefault="009307AA" w:rsidP="009307AA">
            <w:pPr>
              <w:keepNext/>
              <w:spacing w:after="0" w:line="216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i/>
                <w:lang w:eastAsia="ru-RU"/>
              </w:rPr>
              <w:t>Администрации Муниципального образования «Майск»</w:t>
            </w: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Подготовка проекта решения Думы Майского муниципального образования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 года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Начальник ФО МО, специалисты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3. Решение вопросов кадровой политики</w:t>
            </w: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осуществление контроля за соблюдением 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Специалист по кадровой работе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3.2.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Проведение проверок в органах местного самоуправления, отраслевых (функциональных) органах администрации Муниципального образования «Майск»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 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3.3.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Глава МО, Специалист по кадровой работе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3.4.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Разработка совместно с  представителями образовательных учреждений, общественности проектов кодексов этики муниципальных служащих</w:t>
            </w:r>
          </w:p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Специалист по кадровой работе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4. Антикоррупционная экспертиза нормативных правовых актов органов местного самоуправления 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«Майск»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4.1.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Организация проведения антикоррупционной экспертизы нормативных правовых актов органов местного самоуправления Муниципального образования «Майск»  и их проектов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Специалист по нормативным правовым актам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Муниципального образования «Майск»</w:t>
            </w: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Проведение мониторингов общественного мнения и обобщение социологических исследований о состоянии коррупции в Майском сельском поселении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5.3.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Проведение антикоррупционного мониторинга в администрации Муниципального образования «Майск»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6. Создание условий для  формирования антикоррупционного общественного мнения и нетерпимости к коррупционному поведению</w:t>
            </w: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6.1.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Опубликование в печатных средствах массовой информации 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информационно-аналитических материалов о реализации мероприятий по противодействию коррупции в администрации Муниципального образования «Майск»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6.2.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Обеспечение безвозмездного распространения в органах местного самоуправления Муниципального образования «Майск» сборника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6.4.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Обеспечение постоянного обновления информации по противодействию коррупции на официальном сайте администрации Муниципального образования «Майск» в сети Интернет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7.</w:t>
            </w:r>
            <w:r w:rsidRPr="009307A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7.1.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Проведение научно-практических конференций и заседаний «круглых столов» по вопросам противодействия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Глава МО, специалисты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7.2.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Обеспечение организации обучения муниципальных служащих на семинарах или курсах по теме 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«Противодействие коррупции в органах государственного и муниципального управления»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2017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Глава МО, специалист по кадровой работе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</w:tr>
      <w:tr w:rsidR="009307AA" w:rsidRPr="009307AA" w:rsidTr="008812A1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8. Противодействие коррупции в сфере предпринимательства</w:t>
            </w: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8.2.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9307AA">
              <w:rPr>
                <w:rFonts w:ascii="Courier New" w:eastAsia="Times New Roman" w:hAnsi="Courier New" w:cs="Courier New"/>
                <w:spacing w:val="-4"/>
                <w:lang w:eastAsia="ru-RU"/>
              </w:rPr>
              <w:t>административных и организационных барьеров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Глава администрации, специалисты 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148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9. Обеспечение прозрачности деятельности  органов местного самоуправления,</w:t>
            </w:r>
          </w:p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9.1.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Муниципального образования «Майск» в сфере противодействия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</w:t>
            </w:r>
          </w:p>
          <w:p w:rsidR="009307AA" w:rsidRPr="009307AA" w:rsidRDefault="009307AA" w:rsidP="009307AA">
            <w:pPr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9.2.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Муниципального образования «Майск» в сети Интернет информации (жалоб) о ставших им известными фактах коррупции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Ответственный специалист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9.5.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 xml:space="preserve">Разработка и принятие органами местного 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самоуправления Муниципального образования «Майск»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2017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Ответственный специалис</w:t>
            </w: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т АМО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07AA" w:rsidRPr="009307AA" w:rsidTr="008812A1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lastRenderedPageBreak/>
              <w:t>9.6.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07AA">
              <w:rPr>
                <w:rFonts w:ascii="Courier New" w:eastAsia="Times New Roman" w:hAnsi="Courier New" w:cs="Courier New"/>
                <w:lang w:eastAsia="ru-RU"/>
              </w:rPr>
              <w:t>Специалист по кадровой работе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A" w:rsidRPr="009307AA" w:rsidRDefault="009307AA" w:rsidP="009307AA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45901" w:rsidRDefault="00845901">
      <w:bookmarkStart w:id="14" w:name="_GoBack"/>
      <w:bookmarkEnd w:id="3"/>
      <w:bookmarkEnd w:id="14"/>
    </w:p>
    <w:sectPr w:rsidR="0084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15" w:rsidRDefault="009307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E15" w:rsidRDefault="009307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19813"/>
      <w:docPartObj>
        <w:docPartGallery w:val="Page Numbers (Bottom of Page)"/>
        <w:docPartUnique/>
      </w:docPartObj>
    </w:sdtPr>
    <w:sdtEndPr/>
    <w:sdtContent>
      <w:p w:rsidR="005D0E15" w:rsidRDefault="009307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D0E15" w:rsidRDefault="009307AA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15" w:rsidRDefault="009307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E15" w:rsidRDefault="00930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AA"/>
    <w:rsid w:val="00012875"/>
    <w:rsid w:val="0002118F"/>
    <w:rsid w:val="000279AB"/>
    <w:rsid w:val="00031708"/>
    <w:rsid w:val="00046D22"/>
    <w:rsid w:val="00082415"/>
    <w:rsid w:val="00094A13"/>
    <w:rsid w:val="000A6205"/>
    <w:rsid w:val="000F1C27"/>
    <w:rsid w:val="00121002"/>
    <w:rsid w:val="00134FB6"/>
    <w:rsid w:val="00154CA0"/>
    <w:rsid w:val="001656BF"/>
    <w:rsid w:val="00181286"/>
    <w:rsid w:val="001B46E7"/>
    <w:rsid w:val="001C538F"/>
    <w:rsid w:val="001D03EE"/>
    <w:rsid w:val="001E7ED8"/>
    <w:rsid w:val="001F2461"/>
    <w:rsid w:val="001F2D1D"/>
    <w:rsid w:val="001F7184"/>
    <w:rsid w:val="001F77E8"/>
    <w:rsid w:val="00221538"/>
    <w:rsid w:val="00230BD6"/>
    <w:rsid w:val="00231479"/>
    <w:rsid w:val="00233D78"/>
    <w:rsid w:val="0023451D"/>
    <w:rsid w:val="00264B1B"/>
    <w:rsid w:val="00264BE2"/>
    <w:rsid w:val="00265A5B"/>
    <w:rsid w:val="00295351"/>
    <w:rsid w:val="002A0446"/>
    <w:rsid w:val="002A53B5"/>
    <w:rsid w:val="002A77B3"/>
    <w:rsid w:val="002C0A68"/>
    <w:rsid w:val="002F5ADC"/>
    <w:rsid w:val="002F6FE8"/>
    <w:rsid w:val="0033229B"/>
    <w:rsid w:val="0037532E"/>
    <w:rsid w:val="00375663"/>
    <w:rsid w:val="00376847"/>
    <w:rsid w:val="00384B44"/>
    <w:rsid w:val="00387493"/>
    <w:rsid w:val="003A5C30"/>
    <w:rsid w:val="003C2D50"/>
    <w:rsid w:val="003C7801"/>
    <w:rsid w:val="003E3E0D"/>
    <w:rsid w:val="003F49C3"/>
    <w:rsid w:val="004108C7"/>
    <w:rsid w:val="00412580"/>
    <w:rsid w:val="00427079"/>
    <w:rsid w:val="00450A77"/>
    <w:rsid w:val="00453611"/>
    <w:rsid w:val="004735B8"/>
    <w:rsid w:val="0049141C"/>
    <w:rsid w:val="00495CE5"/>
    <w:rsid w:val="004A71F4"/>
    <w:rsid w:val="004B1A55"/>
    <w:rsid w:val="004D2E09"/>
    <w:rsid w:val="004F5017"/>
    <w:rsid w:val="004F63B9"/>
    <w:rsid w:val="004F7E84"/>
    <w:rsid w:val="0051234E"/>
    <w:rsid w:val="00512BD7"/>
    <w:rsid w:val="00515CC7"/>
    <w:rsid w:val="00535FA8"/>
    <w:rsid w:val="00556A73"/>
    <w:rsid w:val="00560DAE"/>
    <w:rsid w:val="00573871"/>
    <w:rsid w:val="00585297"/>
    <w:rsid w:val="005A3493"/>
    <w:rsid w:val="005C603E"/>
    <w:rsid w:val="005F0BB2"/>
    <w:rsid w:val="00645C3A"/>
    <w:rsid w:val="0066662B"/>
    <w:rsid w:val="0068467F"/>
    <w:rsid w:val="006A387C"/>
    <w:rsid w:val="006B21F1"/>
    <w:rsid w:val="006C1A8B"/>
    <w:rsid w:val="006C5451"/>
    <w:rsid w:val="006D4262"/>
    <w:rsid w:val="006E4784"/>
    <w:rsid w:val="007009EA"/>
    <w:rsid w:val="0072224F"/>
    <w:rsid w:val="007354B8"/>
    <w:rsid w:val="00743D2F"/>
    <w:rsid w:val="00752622"/>
    <w:rsid w:val="00752F24"/>
    <w:rsid w:val="00775119"/>
    <w:rsid w:val="00785FFD"/>
    <w:rsid w:val="00797166"/>
    <w:rsid w:val="007A2004"/>
    <w:rsid w:val="007B4D9D"/>
    <w:rsid w:val="007B4D9E"/>
    <w:rsid w:val="007C0962"/>
    <w:rsid w:val="007C5407"/>
    <w:rsid w:val="007E02BF"/>
    <w:rsid w:val="00833D8D"/>
    <w:rsid w:val="0084025E"/>
    <w:rsid w:val="00845901"/>
    <w:rsid w:val="00850987"/>
    <w:rsid w:val="00856D4F"/>
    <w:rsid w:val="0087184D"/>
    <w:rsid w:val="008727C5"/>
    <w:rsid w:val="00874850"/>
    <w:rsid w:val="008927D6"/>
    <w:rsid w:val="00895F29"/>
    <w:rsid w:val="00897B44"/>
    <w:rsid w:val="008C33A8"/>
    <w:rsid w:val="008C4194"/>
    <w:rsid w:val="008C5785"/>
    <w:rsid w:val="008E718B"/>
    <w:rsid w:val="00910179"/>
    <w:rsid w:val="009221E7"/>
    <w:rsid w:val="00925E7B"/>
    <w:rsid w:val="009307AA"/>
    <w:rsid w:val="00935BF7"/>
    <w:rsid w:val="00953C3C"/>
    <w:rsid w:val="00953D22"/>
    <w:rsid w:val="009715E7"/>
    <w:rsid w:val="00983809"/>
    <w:rsid w:val="00983F98"/>
    <w:rsid w:val="00986190"/>
    <w:rsid w:val="00986837"/>
    <w:rsid w:val="00992EB2"/>
    <w:rsid w:val="0099314C"/>
    <w:rsid w:val="009B791D"/>
    <w:rsid w:val="009C1CD4"/>
    <w:rsid w:val="00A10137"/>
    <w:rsid w:val="00A10DA1"/>
    <w:rsid w:val="00A25F9D"/>
    <w:rsid w:val="00A30677"/>
    <w:rsid w:val="00A3404F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624B"/>
    <w:rsid w:val="00AE7E72"/>
    <w:rsid w:val="00AF0F2E"/>
    <w:rsid w:val="00AF2DB1"/>
    <w:rsid w:val="00AF6E5E"/>
    <w:rsid w:val="00B0381E"/>
    <w:rsid w:val="00B17966"/>
    <w:rsid w:val="00B37414"/>
    <w:rsid w:val="00B64657"/>
    <w:rsid w:val="00B659DE"/>
    <w:rsid w:val="00B90516"/>
    <w:rsid w:val="00B90D5A"/>
    <w:rsid w:val="00B95162"/>
    <w:rsid w:val="00B96A12"/>
    <w:rsid w:val="00BC79AC"/>
    <w:rsid w:val="00BD1756"/>
    <w:rsid w:val="00BD2CBF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D1442"/>
    <w:rsid w:val="00CD61E1"/>
    <w:rsid w:val="00CE176F"/>
    <w:rsid w:val="00CF2F0F"/>
    <w:rsid w:val="00D02454"/>
    <w:rsid w:val="00D179EA"/>
    <w:rsid w:val="00D41B00"/>
    <w:rsid w:val="00D47EDB"/>
    <w:rsid w:val="00D95EB9"/>
    <w:rsid w:val="00DA3601"/>
    <w:rsid w:val="00DA6819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772C"/>
    <w:rsid w:val="00E37F51"/>
    <w:rsid w:val="00E441BC"/>
    <w:rsid w:val="00E45AFC"/>
    <w:rsid w:val="00E47F61"/>
    <w:rsid w:val="00E57420"/>
    <w:rsid w:val="00E6770D"/>
    <w:rsid w:val="00E7258A"/>
    <w:rsid w:val="00E737E2"/>
    <w:rsid w:val="00E75D19"/>
    <w:rsid w:val="00E76682"/>
    <w:rsid w:val="00EA3862"/>
    <w:rsid w:val="00ED5811"/>
    <w:rsid w:val="00ED6EB1"/>
    <w:rsid w:val="00EF17AF"/>
    <w:rsid w:val="00EF26E8"/>
    <w:rsid w:val="00EF5D21"/>
    <w:rsid w:val="00F22000"/>
    <w:rsid w:val="00F8608B"/>
    <w:rsid w:val="00F90265"/>
    <w:rsid w:val="00FB04DE"/>
    <w:rsid w:val="00FB548E"/>
    <w:rsid w:val="00FC54E6"/>
    <w:rsid w:val="00FD06CC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7AA"/>
  </w:style>
  <w:style w:type="paragraph" w:styleId="a5">
    <w:name w:val="footer"/>
    <w:basedOn w:val="a"/>
    <w:link w:val="a6"/>
    <w:uiPriority w:val="99"/>
    <w:semiHidden/>
    <w:unhideWhenUsed/>
    <w:rsid w:val="0093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7AA"/>
  </w:style>
  <w:style w:type="character" w:styleId="a7">
    <w:name w:val="page number"/>
    <w:basedOn w:val="a0"/>
    <w:semiHidden/>
    <w:rsid w:val="00930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7AA"/>
  </w:style>
  <w:style w:type="paragraph" w:styleId="a5">
    <w:name w:val="footer"/>
    <w:basedOn w:val="a"/>
    <w:link w:val="a6"/>
    <w:uiPriority w:val="99"/>
    <w:semiHidden/>
    <w:unhideWhenUsed/>
    <w:rsid w:val="0093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7AA"/>
  </w:style>
  <w:style w:type="character" w:styleId="a7">
    <w:name w:val="page number"/>
    <w:basedOn w:val="a0"/>
    <w:semiHidden/>
    <w:rsid w:val="0093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garantF1://30054250.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0021112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30021112.0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2017-01-11T06:54:00Z</dcterms:created>
  <dcterms:modified xsi:type="dcterms:W3CDTF">2017-01-11T06:55:00Z</dcterms:modified>
</cp:coreProperties>
</file>