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A" w:rsidRDefault="0091639A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9055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5FE0B" wp14:editId="627FCB4E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EB" w:rsidRPr="00B853EB" w:rsidRDefault="004F6F53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04.02</w:t>
      </w:r>
      <w:r w:rsidR="00B853EB">
        <w:rPr>
          <w:rFonts w:ascii="Arial" w:eastAsia="Calibri" w:hAnsi="Arial" w:cs="Arial"/>
          <w:b/>
          <w:sz w:val="32"/>
          <w:szCs w:val="32"/>
          <w:lang w:eastAsia="ru-RU"/>
        </w:rPr>
        <w:t>.2021</w:t>
      </w:r>
      <w:r w:rsidR="00B853EB" w:rsidRPr="00B853EB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686327">
        <w:rPr>
          <w:rFonts w:ascii="Arial" w:eastAsia="Calibri" w:hAnsi="Arial" w:cs="Arial"/>
          <w:b/>
          <w:sz w:val="32"/>
          <w:szCs w:val="32"/>
          <w:lang w:eastAsia="ru-RU"/>
        </w:rPr>
        <w:t>132</w:t>
      </w:r>
    </w:p>
    <w:p w:rsidR="00B853EB" w:rsidRPr="00B853EB" w:rsidRDefault="00B853EB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853EB" w:rsidRPr="00B853EB" w:rsidRDefault="00B853EB" w:rsidP="00B853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B853EB" w:rsidRPr="00B853EB" w:rsidRDefault="00B853EB" w:rsidP="00B853E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положения «О порядке ведения регистра жилых домов, строящихся на территории МО «Майск», утвержденного Решением Думы МО «Майск» от 19 декабря 2013года №18, руководствуясь статьями 24, 44 Устава муниципального образования «Майск» Дума муниципального образования «Майск» </w:t>
      </w:r>
    </w:p>
    <w:p w:rsidR="00B853EB" w:rsidRPr="00B853EB" w:rsidRDefault="00B853EB" w:rsidP="00B85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853E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853EB" w:rsidRPr="00B853EB" w:rsidRDefault="00B853EB" w:rsidP="00B853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1.Информацию администрации МО «Майск» о ходе 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 принять к сведению приложение №1.</w:t>
      </w:r>
    </w:p>
    <w:p w:rsidR="00B853EB" w:rsidRPr="00B853EB" w:rsidRDefault="00B853EB" w:rsidP="00B853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</w:t>
      </w:r>
      <w:r w:rsidR="00740050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853EB" w:rsidRPr="00B853EB" w:rsidRDefault="00B853EB" w:rsidP="00B853EB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</w:t>
      </w:r>
      <w:r w:rsidR="0091639A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подписания.</w:t>
      </w: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B853EB" w:rsidRDefault="00B853EB" w:rsidP="00966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А.И.</w:t>
      </w:r>
      <w:r w:rsidR="0074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Серебренников</w:t>
      </w:r>
    </w:p>
    <w:p w:rsidR="0096610F" w:rsidRPr="00B853EB" w:rsidRDefault="0096610F" w:rsidP="00966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686327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53EB" w:rsidRPr="00B853E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B853EB" w:rsidRPr="00B853EB" w:rsidRDefault="00B853EB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3EB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B853EB" w:rsidRPr="00B853EB" w:rsidRDefault="00686327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F6F53">
        <w:rPr>
          <w:rFonts w:ascii="Courier New" w:eastAsia="Times New Roman" w:hAnsi="Courier New" w:cs="Courier New"/>
          <w:sz w:val="20"/>
          <w:szCs w:val="20"/>
          <w:lang w:eastAsia="ru-RU"/>
        </w:rPr>
        <w:t>от 04.02.2021г. 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132</w:t>
      </w:r>
    </w:p>
    <w:p w:rsidR="00B853EB" w:rsidRPr="00B853EB" w:rsidRDefault="00B853EB" w:rsidP="00B853E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МО «МАЙСК» О ХОДЕ РЕАЛИЗАЦИИ  ПОЛОЖЕНИЯ «О ПОРЯДКЕ ВЕДЕНИЯ РЕГИСТРА ЖИЛЫХ ДОМОВ, СТРОЯЩИХСЯ НА 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ТЕРРИТОРИИ МО «МАЙСК», УТВЕРЖДЕННОГО РЕШЕНИЕМ ДУМЫ МО «МАЙСК» ОТ 19.12.2013Г. №18.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Администрацией МО «Майск» ведется электронный реестр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«Майск». По состоянию на 01.01.2020 года в Регистр включено  271 земельных участка, выделенных под ИЖС общей площадью 570792 кв.м. (57,07 га) (таблица №1).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B853EB" w:rsidRPr="002E3E86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</w:t>
      </w:r>
      <w:r w:rsidR="00ED26D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заключено с застройщиками 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>228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аренды 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Всего за 2011– 20</w:t>
      </w:r>
      <w:r w:rsidR="00ED26D2" w:rsidRPr="002E3E8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3E86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емельных участков под ИЖС из них выделено 305 общей площадью 45,7 га.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2013-20</w:t>
      </w:r>
      <w:r w:rsidR="00ED26D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годы введено в эксплуатацию </w:t>
      </w:r>
      <w:r w:rsidR="00ED26D2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общей площадью </w:t>
      </w:r>
      <w:r w:rsidR="002E3E86">
        <w:rPr>
          <w:rFonts w:ascii="Arial" w:eastAsia="Times New Roman" w:hAnsi="Arial" w:cs="Arial"/>
          <w:sz w:val="24"/>
          <w:szCs w:val="24"/>
          <w:lang w:eastAsia="ru-RU"/>
        </w:rPr>
        <w:t>4222,5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кв.м. в том числе:</w:t>
      </w:r>
    </w:p>
    <w:p w:rsidR="00433959" w:rsidRPr="002E3E86" w:rsidRDefault="00433959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2020 год сдано</w:t>
      </w:r>
      <w:r w:rsidR="00324A86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38741E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домов, общей площадью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A86" w:rsidRPr="002E3E86">
        <w:rPr>
          <w:rFonts w:ascii="Arial" w:eastAsia="Times New Roman" w:hAnsi="Arial" w:cs="Arial"/>
          <w:sz w:val="24"/>
          <w:szCs w:val="24"/>
          <w:lang w:eastAsia="ru-RU"/>
        </w:rPr>
        <w:t>725,8</w:t>
      </w:r>
      <w:r w:rsidR="0038741E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2019 год сдано 11 жилых домов общей площадью 924 кв.м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2018 год сдано 6 жилых домов общей площадью 380,6 кв.м,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2017 год сдано 7 жилых домов общей площадью 529,1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2016 год сдано 7 жилых домов общей площадью 641,3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2015 год сдано 7 жилых домов общей площадью 348 кв.м.,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2014 год сдано 10 жилых домов, в том числе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2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дома  132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Прогноз 202</w:t>
      </w:r>
      <w:r w:rsidR="005012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г.- сдача 1</w:t>
      </w:r>
      <w:r w:rsidR="005012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индивидуальных домов 2</w:t>
      </w:r>
      <w:r w:rsidR="00A63225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</w:t>
      </w:r>
      <w:r w:rsidR="00B63AB8">
        <w:rPr>
          <w:rFonts w:ascii="Arial" w:eastAsia="Times New Roman" w:hAnsi="Arial" w:cs="Arial"/>
          <w:sz w:val="24"/>
          <w:szCs w:val="24"/>
          <w:lang w:eastAsia="ru-RU"/>
        </w:rPr>
        <w:t>405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образования «Майск» составляет – </w:t>
      </w:r>
      <w:r w:rsidR="00B63AB8">
        <w:rPr>
          <w:rFonts w:ascii="Arial" w:eastAsia="Times New Roman" w:hAnsi="Arial" w:cs="Arial"/>
          <w:sz w:val="24"/>
          <w:szCs w:val="24"/>
          <w:lang w:eastAsia="ru-RU"/>
        </w:rPr>
        <w:t>23610,65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обеспеченность на 1 жителя составляет 17,5 кв.м (+0.6) средний показатель по Осинскому району - 16,9 кв.м,  сельских поселений Иркутской области - 19,6 кв.м. до уровня стандарта (18кв.м. на 1 жителя)  необходимо ввести 618 кв.м жилья (порядка 10 домов ср. площадью 60 кв.м.).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нет.</w:t>
      </w:r>
    </w:p>
    <w:p w:rsid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приватизировано </w:t>
      </w:r>
      <w:r w:rsidR="00433959">
        <w:rPr>
          <w:rFonts w:ascii="Arial" w:eastAsia="Times New Roman" w:hAnsi="Arial" w:cs="Arial"/>
          <w:sz w:val="24"/>
          <w:szCs w:val="24"/>
          <w:lang w:eastAsia="ru-RU"/>
        </w:rPr>
        <w:t>жилья нет.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>01.01.2021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338 помещения – 19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>29,15 кв.м. (или 8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>,2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кв.м.. В аварийном и ветхом состоянии находится 30% жилого фонда Поселения:  6 домов площадью 355 кв.м аварийного и  37 жилых помещений площадью  1735 кв.м ветхого жилья.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Силами администрации МО «Майск» восстановлена после пожара, капитально отремонтирована и введена в эксплуатацию кв.1 в доме №3 по ул.</w:t>
      </w:r>
      <w:r w:rsid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Центральная д.Абрамовка затраты 100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 получили субсидии на строительство жилья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освоено субсидий  на 1,7 тыс. руб., Юхнович Д.М. 142,6 кв.м. освоено субсидий на 1,24 тыс. руб.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в 2015, 2016, выделения лесосечного фонда не производилось.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959" w:rsidRDefault="003B6590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а 2019 год на жилищное строительство 3 жителя получили лесосечный фонд по 125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и 25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400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433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30436C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36C">
        <w:rPr>
          <w:rFonts w:ascii="Arial" w:eastAsia="Times New Roman" w:hAnsi="Arial" w:cs="Arial"/>
          <w:sz w:val="24"/>
          <w:szCs w:val="24"/>
          <w:lang w:eastAsia="ru-RU"/>
        </w:rPr>
        <w:t>За 2020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год на жилищное строительство 7 жителей получили лесосечный фонд, из них 5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на строительство жилого дома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2 жителя по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>. построек в общем объеме 675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ЖКХ и ГО ЧС</w:t>
      </w:r>
    </w:p>
    <w:p w:rsidR="00B853EB" w:rsidRDefault="0096610F" w:rsidP="003B659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96610F" w:rsidRPr="00B853EB" w:rsidRDefault="0096610F" w:rsidP="00966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B853EB" w:rsidRDefault="00686327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04.02.2021г.</w:t>
      </w:r>
      <w:r w:rsidR="004F6F5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132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</w:t>
      </w:r>
    </w:p>
    <w:p w:rsidR="003B6590" w:rsidRPr="00B853EB" w:rsidRDefault="003B6590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</w:t>
      </w:r>
      <w:r>
        <w:rPr>
          <w:rFonts w:ascii="Arial" w:eastAsia="Times New Roman" w:hAnsi="Arial" w:cs="Arial"/>
          <w:sz w:val="24"/>
          <w:szCs w:val="24"/>
          <w:lang w:eastAsia="ru-RU"/>
        </w:rPr>
        <w:t>йск"  по состоянию на 01.01.2021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992"/>
        <w:gridCol w:w="1134"/>
        <w:gridCol w:w="709"/>
        <w:gridCol w:w="850"/>
        <w:gridCol w:w="1134"/>
      </w:tblGrid>
      <w:tr w:rsidR="00B853EB" w:rsidRPr="00B853EB" w:rsidTr="003B6590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№ 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ФИО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примечания</w:t>
            </w:r>
          </w:p>
        </w:tc>
      </w:tr>
      <w:tr w:rsidR="00B853EB" w:rsidRPr="00B853EB" w:rsidTr="003B6590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д.Абрамовка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.Н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агорная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29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Полухин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Бубнова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Зарыпова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Кортиев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Тенгиз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14.06.2011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Казаков Николай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пер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.М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>, 3"А"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пер.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20.05.2010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Лагиш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Ал</w:t>
            </w:r>
            <w:r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Гаражная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Радионова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Марчукова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Шарифулин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Ямолеева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30436C">
              <w:rPr>
                <w:rFonts w:ascii="Courier New" w:eastAsia="Calibri" w:hAnsi="Courier New" w:cs="Courier New"/>
              </w:rPr>
              <w:t>Похоленко</w:t>
            </w:r>
            <w:proofErr w:type="spellEnd"/>
            <w:r w:rsidRPr="0030436C">
              <w:rPr>
                <w:rFonts w:ascii="Courier New" w:eastAsia="Calibri" w:hAnsi="Courier New" w:cs="Courier New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Катунцева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Каменев Александр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Лыкова Ольга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58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Епифанова Татьяна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, 2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57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Шоргоев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Степан Аркадьевич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Елгушова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Елгушов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Равиль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Момант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Константинова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Султанов Юрий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26.04.2014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Дерюгин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Москвитин Николай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Мичурина 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</w:t>
            </w: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Собенников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Дворникова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Лиженина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Шайдулина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Рузалия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Гаворина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Григорьева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Рафиковна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Бардамов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Буртонов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Пильчинова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Михаличенко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Хахинова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Эльза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Манжуева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Сахаров Михаил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Буинто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16.05.2012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Беляевская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12.08.2009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Ринат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Азаматов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Дилявир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Распутина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Таслия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Мансур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30436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Ертаев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Буткова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Вергун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Михаил В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адимович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Царькова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Шобонов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Инкеева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Шалбогаева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Сарра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Бухашеев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Гранина Людмила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Суздалова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273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Фируза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Набиулина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Лилия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Барлукова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Мухаметзянов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Данил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Олзоева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206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Цыпылова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Каримова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Зульфира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Доржеева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Акчульпанова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Хуригалова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Сахьянов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Болотова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Кончилов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</w:t>
            </w:r>
            <w:r w:rsidR="002736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Балдунников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Литвинцева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Гожидоев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Нигматулина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построилась 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Шаданов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Степан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Галина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Хоткин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Китонова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DC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</w:t>
            </w:r>
            <w:r w:rsidR="00DC1390"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дорова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Эржена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Абидуев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Амгалан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Болошкинов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Мильхеев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Контакова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Шулунова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Ахтамов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Раназ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Нагимович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Синицин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Трубинов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Окроян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Виталий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Давлетчина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Альмира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Жилкин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Кухтина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Безердик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Банаев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Бильдукшинова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Хойлов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Макеева Галина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Красный Яр, 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</w:tr>
    </w:tbl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ЖКХ,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B853EB" w:rsidRPr="00B853EB" w:rsidRDefault="00740050" w:rsidP="00B8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B853EB" w:rsidRPr="00B853EB" w:rsidRDefault="00B853EB" w:rsidP="00B853EB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B853EB" w:rsidRPr="00B853EB" w:rsidRDefault="004F6F53" w:rsidP="004F6F53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85</w:t>
      </w:r>
    </w:p>
    <w:p w:rsidR="00B853EB" w:rsidRPr="00B853EB" w:rsidRDefault="00B853EB" w:rsidP="00B853EB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3B6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3EB" w:rsidRPr="00B853EB" w:rsidRDefault="00B853EB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СВОДНАЯ ИНФОРМАЦИЯ ПО ЖИЛОМУ ФОНДУ МУНИЦИПАЛЬНОГО ОБРАЗОВАНИЯ "М</w:t>
      </w:r>
      <w:r w:rsidR="00112216">
        <w:rPr>
          <w:rFonts w:ascii="Arial" w:eastAsia="Times New Roman" w:hAnsi="Arial" w:cs="Arial"/>
          <w:b/>
          <w:sz w:val="24"/>
          <w:szCs w:val="24"/>
          <w:lang w:eastAsia="ru-RU"/>
        </w:rPr>
        <w:t>АЙСК" по состоянию на 01.01.2021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B853EB" w:rsidRPr="00B853EB" w:rsidRDefault="00B853EB" w:rsidP="00B853EB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3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9"/>
        <w:gridCol w:w="1521"/>
        <w:gridCol w:w="1134"/>
        <w:gridCol w:w="992"/>
        <w:gridCol w:w="993"/>
        <w:gridCol w:w="992"/>
        <w:gridCol w:w="992"/>
        <w:gridCol w:w="992"/>
        <w:gridCol w:w="1134"/>
        <w:gridCol w:w="1169"/>
        <w:gridCol w:w="1225"/>
        <w:gridCol w:w="865"/>
        <w:gridCol w:w="992"/>
        <w:gridCol w:w="908"/>
      </w:tblGrid>
      <w:tr w:rsidR="00B853EB" w:rsidRPr="00B853EB" w:rsidTr="00B853EB">
        <w:trPr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853EB" w:rsidRPr="00B853EB" w:rsidTr="00B853EB">
        <w:trPr>
          <w:trHeight w:val="3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B853EB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B853E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B853EB" w:rsidRPr="00B853EB" w:rsidTr="00B853EB">
        <w:trPr>
          <w:trHeight w:val="8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B853EB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B853EB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B853EB" w:rsidRPr="00B853EB" w:rsidTr="00B853EB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853EB" w:rsidRPr="00B853EB" w:rsidTr="00B853EB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853EB" w:rsidRPr="00B853EB" w:rsidTr="00B853EB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B853EB" w:rsidRPr="00B853EB" w:rsidTr="00B853EB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</w:t>
            </w: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кв.м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3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площадь жилого фонда кв.м.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853EB" w:rsidRPr="00B853EB" w:rsidTr="00B853EB">
        <w:trPr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4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4246,58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3513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733,58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18193,27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16175,17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9616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6559,17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22884,85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20421,75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7292,75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4F6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ЖКХ, ГО и ЧС</w:t>
      </w:r>
    </w:p>
    <w:p w:rsidR="006F1984" w:rsidRDefault="00112216"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sectPr w:rsidR="006F1984" w:rsidSect="003B6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B"/>
    <w:rsid w:val="00112216"/>
    <w:rsid w:val="00166A08"/>
    <w:rsid w:val="002736FC"/>
    <w:rsid w:val="002E3E86"/>
    <w:rsid w:val="0030436C"/>
    <w:rsid w:val="00324A86"/>
    <w:rsid w:val="0038741E"/>
    <w:rsid w:val="003B6590"/>
    <w:rsid w:val="00433959"/>
    <w:rsid w:val="004D1CAE"/>
    <w:rsid w:val="004F6F53"/>
    <w:rsid w:val="0050123E"/>
    <w:rsid w:val="00686327"/>
    <w:rsid w:val="006F1984"/>
    <w:rsid w:val="00740050"/>
    <w:rsid w:val="0091639A"/>
    <w:rsid w:val="0096610F"/>
    <w:rsid w:val="00A63225"/>
    <w:rsid w:val="00A7318D"/>
    <w:rsid w:val="00A95979"/>
    <w:rsid w:val="00B402F0"/>
    <w:rsid w:val="00B63AB8"/>
    <w:rsid w:val="00B853EB"/>
    <w:rsid w:val="00C93A28"/>
    <w:rsid w:val="00D17062"/>
    <w:rsid w:val="00DC1390"/>
    <w:rsid w:val="00E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2021-02-24T04:10:00Z</cp:lastPrinted>
  <dcterms:created xsi:type="dcterms:W3CDTF">2021-02-04T00:07:00Z</dcterms:created>
  <dcterms:modified xsi:type="dcterms:W3CDTF">2021-02-24T04:13:00Z</dcterms:modified>
</cp:coreProperties>
</file>