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4C" w:rsidRPr="005B384C" w:rsidRDefault="005B384C" w:rsidP="005B3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38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</w:t>
      </w:r>
      <w:r w:rsidR="004928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 благоустройства на территории МО «Майск»</w:t>
      </w:r>
    </w:p>
    <w:p w:rsidR="005B384C" w:rsidRPr="005B384C" w:rsidRDefault="005B384C" w:rsidP="005B3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5B384C" w:rsidRPr="005B384C" w:rsidRDefault="005B384C" w:rsidP="005B3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3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I. Федеральные законы</w:t>
      </w:r>
    </w:p>
    <w:p w:rsidR="005B384C" w:rsidRPr="005B384C" w:rsidRDefault="005B384C" w:rsidP="005B38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3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627"/>
        <w:gridCol w:w="3497"/>
        <w:gridCol w:w="3507"/>
      </w:tblGrid>
      <w:tr w:rsidR="005B384C" w:rsidRPr="005B384C" w:rsidTr="008679BB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реквизиты правового акта, иного документа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 w:rsidR="005B384C" w:rsidRPr="005B384C" w:rsidTr="008679BB">
        <w:trPr>
          <w:trHeight w:val="964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4928DB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="005B384C" w:rsidRPr="005B38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Кодекс Российской Федерации об административных правонарушениях от 30 декабря 2001 г. № 195-ФЗ</w:t>
              </w:r>
            </w:hyperlink>
          </w:p>
        </w:tc>
        <w:tc>
          <w:tcPr>
            <w:tcW w:w="3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8679B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1 ст. 19.4; ст. 19.4.1;</w:t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п. 1 ст. 19.5; ст. 19.7</w:t>
            </w:r>
          </w:p>
        </w:tc>
      </w:tr>
      <w:tr w:rsidR="005B384C" w:rsidRPr="005B384C" w:rsidTr="008679BB"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6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4928DB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="005B384C" w:rsidRPr="005B38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34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ч. 1 ст. 9, ч. 1 ст. 10, ч. 1 ст. 11, ч. 1 ст. 12, ст. 25</w:t>
            </w:r>
          </w:p>
        </w:tc>
      </w:tr>
      <w:tr w:rsidR="005B384C" w:rsidRPr="005B384C" w:rsidTr="008679BB"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31.07.2020 N 248-ФЗ "О государственном контроле (надзоре) и муниципальном контроле в Российской Федерации" </w:t>
            </w:r>
          </w:p>
        </w:tc>
        <w:tc>
          <w:tcPr>
            <w:tcW w:w="34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</w:t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имущества в многоквартирном доме, орган местного самоуправления</w:t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5B384C" w:rsidRPr="005B384C" w:rsidTr="008679BB"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10 января 2002 г. № 7-ФЗ"Об охране окружающей среды</w:t>
            </w:r>
          </w:p>
        </w:tc>
        <w:tc>
          <w:tcPr>
            <w:tcW w:w="34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5B384C" w:rsidRPr="00286A25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Default="0016608F" w:rsidP="0016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 </w:t>
            </w:r>
            <w:r w:rsidR="00286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статьи 37</w:t>
            </w:r>
          </w:p>
          <w:p w:rsidR="0016608F" w:rsidRDefault="00286A25" w:rsidP="0016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38</w:t>
            </w:r>
          </w:p>
          <w:p w:rsidR="00286A25" w:rsidRDefault="00286A25" w:rsidP="0016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39</w:t>
            </w:r>
          </w:p>
          <w:p w:rsidR="00286A25" w:rsidRDefault="00286A25" w:rsidP="0016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44</w:t>
            </w:r>
          </w:p>
          <w:p w:rsidR="0016608F" w:rsidRPr="005B384C" w:rsidRDefault="00286A25" w:rsidP="0086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61</w:t>
            </w:r>
          </w:p>
        </w:tc>
      </w:tr>
      <w:tr w:rsidR="005B384C" w:rsidRPr="005B384C" w:rsidTr="008679BB"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8679BB" w:rsidRDefault="004928DB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5B384C" w:rsidRPr="00867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6 октября 2003 г. № 131-ФЗ</w:t>
              </w:r>
            </w:hyperlink>
            <w:r w:rsidR="005B384C" w:rsidRPr="008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="005B384C" w:rsidRPr="00867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34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5B384C" w:rsidRPr="00286A25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Default="00286A25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Фрагмент части 1 статьи 2</w:t>
            </w:r>
          </w:p>
          <w:p w:rsidR="00286A25" w:rsidRPr="005B384C" w:rsidRDefault="00286A25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5B384C" w:rsidRPr="005B384C" w:rsidTr="008679BB"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8679BB" w:rsidRDefault="004928DB" w:rsidP="005B384C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="005B384C" w:rsidRPr="00867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30 марта 1999 г. № 52-ФЗ</w:t>
              </w:r>
              <w:proofErr w:type="gramStart"/>
              <w:r w:rsidR="005B384C" w:rsidRPr="00867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"О</w:t>
              </w:r>
              <w:proofErr w:type="gramEnd"/>
              <w:r w:rsidR="005B384C" w:rsidRPr="00867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санитарно-эпидемиологическом благополучии населения"</w:t>
              </w:r>
            </w:hyperlink>
          </w:p>
        </w:tc>
        <w:tc>
          <w:tcPr>
            <w:tcW w:w="34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5B384C" w:rsidRPr="00286A25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286A25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1,2 статьи 12</w:t>
            </w:r>
          </w:p>
        </w:tc>
      </w:tr>
      <w:tr w:rsidR="00286A25" w:rsidRPr="005B384C" w:rsidTr="008679BB"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A25" w:rsidRDefault="00286A25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A25" w:rsidRPr="005B384C" w:rsidRDefault="00286A25" w:rsidP="005B384C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D304D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Федеральный закон "О государственном контроле (надзоре) и муниципальном контроле в Российской Федерации" от 31.07.2020 N 248-ФЗ</w:t>
            </w:r>
          </w:p>
        </w:tc>
        <w:tc>
          <w:tcPr>
            <w:tcW w:w="3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A25" w:rsidRPr="00286A25" w:rsidRDefault="00286A25" w:rsidP="0028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</w:t>
            </w:r>
          </w:p>
          <w:p w:rsidR="00286A25" w:rsidRPr="00286A25" w:rsidRDefault="00286A25" w:rsidP="0028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286A25" w:rsidRPr="00286A25" w:rsidRDefault="00286A25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A25" w:rsidRDefault="00286A25" w:rsidP="0028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целом</w:t>
            </w:r>
          </w:p>
          <w:p w:rsidR="00286A25" w:rsidRDefault="00286A25" w:rsidP="0028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B384C" w:rsidRPr="005B384C" w:rsidRDefault="005B384C" w:rsidP="005B3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3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3. Законы и иные нормативные правовые акты</w:t>
      </w:r>
    </w:p>
    <w:p w:rsidR="005B384C" w:rsidRDefault="005B384C" w:rsidP="005B38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Иркутской области</w:t>
      </w:r>
    </w:p>
    <w:p w:rsidR="005B384C" w:rsidRPr="005B384C" w:rsidRDefault="005B384C" w:rsidP="005B38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3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472"/>
        <w:gridCol w:w="3316"/>
        <w:gridCol w:w="3937"/>
      </w:tblGrid>
      <w:tr w:rsidR="005B384C" w:rsidRPr="005B384C" w:rsidTr="005B384C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8679BB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79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8679BB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79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и реквизиты правового акта, иного документа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8679BB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79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Краткое описание круга лиц, и (или) видов деятельности, и (или) перечня объектов, в отношении которых устанавливаются </w:t>
            </w:r>
            <w:r w:rsidRPr="008679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обязательные требования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8679BB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79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Указание на конкретные статьи, части или иные структурные единицы нормативного правового акта, иного документа, содержащие </w:t>
            </w:r>
            <w:r w:rsidRPr="008679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обязательные требования</w:t>
            </w:r>
          </w:p>
        </w:tc>
      </w:tr>
      <w:tr w:rsidR="005B384C" w:rsidRPr="005B384C" w:rsidTr="005B384C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4928DB" w:rsidP="008679B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gtFrame="_blank" w:history="1">
              <w:r w:rsidR="005B384C" w:rsidRPr="005B38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r w:rsidR="008679B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Иркутской области</w:t>
              </w:r>
              <w:r w:rsidR="005B384C" w:rsidRPr="005B38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от 23.07.2003 № 608-КЗ "Об административных правонарушениях"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3.2; ст. 5.11; ст. 7.2; ст. 7.15</w:t>
            </w:r>
          </w:p>
        </w:tc>
      </w:tr>
    </w:tbl>
    <w:p w:rsidR="005B384C" w:rsidRPr="005B384C" w:rsidRDefault="005B384C" w:rsidP="005B3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3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4. Муниципальные правовые акты</w:t>
      </w:r>
    </w:p>
    <w:p w:rsidR="005B384C" w:rsidRPr="005B384C" w:rsidRDefault="005B384C" w:rsidP="005B38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3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484"/>
        <w:gridCol w:w="3323"/>
        <w:gridCol w:w="3946"/>
      </w:tblGrid>
      <w:tr w:rsidR="005B384C" w:rsidRPr="005B384C" w:rsidTr="005B384C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реквизиты правового акта, иного документа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 w:rsidR="005B384C" w:rsidRPr="005B384C" w:rsidTr="005B384C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961" w:rsidRDefault="005B384C" w:rsidP="009F5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Думы от 29 </w:t>
            </w:r>
            <w:r w:rsidR="00867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2021 года №</w:t>
            </w:r>
            <w:r w:rsidR="00867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 «</w:t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67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8679BB" w:rsidRPr="00867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 утверждении </w:t>
            </w:r>
            <w:r w:rsidR="00867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8679BB" w:rsidRPr="00867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оложения о муниципальном контроле в сфере благоустройства на территории муниципального образования «</w:t>
            </w:r>
            <w:r w:rsidR="009F5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8679BB" w:rsidRPr="00867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ово-</w:t>
            </w:r>
            <w:r w:rsidR="009F5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8679BB" w:rsidRPr="00867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енино» (с рисками)</w:t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B384C" w:rsidRPr="005B384C" w:rsidRDefault="009F5961" w:rsidP="009F5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Думы от 29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2021 года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 О</w:t>
            </w:r>
            <w:r w:rsidRPr="009F5961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5961">
              <w:rPr>
                <w:rFonts w:ascii="Times New Roman" w:hAnsi="Times New Roman" w:cs="Times New Roman"/>
                <w:sz w:val="24"/>
                <w:szCs w:val="24"/>
              </w:rPr>
              <w:t>оложения о муниципальном контроле в сфере благоустройства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5961">
              <w:rPr>
                <w:rFonts w:ascii="Times New Roman" w:hAnsi="Times New Roman" w:cs="Times New Roman"/>
                <w:sz w:val="24"/>
                <w:szCs w:val="24"/>
              </w:rPr>
              <w:t>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5961">
              <w:rPr>
                <w:rFonts w:ascii="Times New Roman" w:hAnsi="Times New Roman" w:cs="Times New Roman"/>
                <w:sz w:val="24"/>
                <w:szCs w:val="24"/>
              </w:rPr>
              <w:t>енино» (без рисков)</w:t>
            </w:r>
            <w:hyperlink r:id="rId11" w:tgtFrame="_blank" w:history="1"/>
          </w:p>
        </w:tc>
        <w:tc>
          <w:tcPr>
            <w:tcW w:w="3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286A25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C24ACB" w:rsidRPr="005B384C" w:rsidRDefault="00C24ACB" w:rsidP="005B38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4ACB" w:rsidRPr="005B384C" w:rsidSect="005B384C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B"/>
    <w:rsid w:val="0016608F"/>
    <w:rsid w:val="001D5340"/>
    <w:rsid w:val="00286A25"/>
    <w:rsid w:val="004928DB"/>
    <w:rsid w:val="004C2313"/>
    <w:rsid w:val="005B0CE9"/>
    <w:rsid w:val="005B384C"/>
    <w:rsid w:val="008679BB"/>
    <w:rsid w:val="0089401B"/>
    <w:rsid w:val="009F5961"/>
    <w:rsid w:val="00C24ACB"/>
    <w:rsid w:val="00F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35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357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" TargetMode="External"/><Relationship Id="rId11" Type="http://schemas.openxmlformats.org/officeDocument/2006/relationships/hyperlink" Target="https://adagum-adm.ru/munitsipalnye-pravovye-akty/resheniya-sobraniya/resheniya-2020/2938-reshenie-26-ot-21-02-2020-goda-ob-utverzhdenii-pravil-blagoustrojstva-i-sanitarnogo-soderzhaniya-territorii-adagumskogo-selskogo-poseleniya-krymskogo-rajona" TargetMode="External"/><Relationship Id="rId5" Type="http://schemas.openxmlformats.org/officeDocument/2006/relationships/hyperlink" Target="http://www.consultant.ru/document/cons_doc_LAW_34661/" TargetMode="External"/><Relationship Id="rId10" Type="http://schemas.openxmlformats.org/officeDocument/2006/relationships/hyperlink" Target="https://krasnodarpravo.ru/zakon/2003-07-23-n-608-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58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2021-12-06T08:16:00Z</dcterms:created>
  <dcterms:modified xsi:type="dcterms:W3CDTF">2023-05-03T03:35:00Z</dcterms:modified>
</cp:coreProperties>
</file>