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53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4405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2 августа 2021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</w:t>
      </w:r>
      <w:r w:rsidR="00E36FB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(20</w:t>
      </w:r>
      <w:r w:rsidR="00E36FB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6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44053" w:rsidRDefault="00144053" w:rsidP="0014405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44053" w:rsidRDefault="00144053" w:rsidP="0014405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44053" w:rsidRPr="00B1123A" w:rsidRDefault="00144053" w:rsidP="0014405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44053" w:rsidRPr="00B1123A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144053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2021 г.</w:t>
      </w:r>
    </w:p>
    <w:p w:rsidR="00144053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44053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44053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44053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53" w:rsidRDefault="00144053" w:rsidP="0014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44053" w:rsidRDefault="00144053" w:rsidP="00144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53" w:rsidRDefault="00144053" w:rsidP="00144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Постановление № 61 от 05.07.2021 О</w:t>
      </w:r>
      <w:r w:rsidRPr="00144053">
        <w:rPr>
          <w:rFonts w:ascii="Times New Roman" w:eastAsia="Times New Roman" w:hAnsi="Times New Roman" w:cs="Times New Roman"/>
          <w:lang w:eastAsia="ru-RU"/>
        </w:rPr>
        <w:t>б утверждении правил ремонта и содержания автомобильных дорог общего пользования местного значен</w:t>
      </w:r>
      <w:r>
        <w:rPr>
          <w:rFonts w:ascii="Times New Roman" w:eastAsia="Times New Roman" w:hAnsi="Times New Roman" w:cs="Times New Roman"/>
          <w:lang w:eastAsia="ru-RU"/>
        </w:rPr>
        <w:t>ия муниципального образования «М</w:t>
      </w:r>
      <w:r w:rsidRPr="00144053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</w:t>
      </w:r>
      <w:r w:rsidR="00E36FB9">
        <w:rPr>
          <w:rFonts w:ascii="Times New Roman" w:eastAsia="Times New Roman" w:hAnsi="Times New Roman" w:cs="Times New Roman"/>
          <w:lang w:eastAsia="ru-RU"/>
        </w:rPr>
        <w:t>………..3-6</w:t>
      </w:r>
      <w:r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144053" w:rsidRDefault="00144053" w:rsidP="00144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Постановление № 62 от 12.07.2021 г. </w:t>
      </w:r>
      <w:r w:rsidRPr="00144053">
        <w:rPr>
          <w:rFonts w:ascii="Times New Roman" w:eastAsia="Times New Roman" w:hAnsi="Times New Roman" w:cs="Times New Roman"/>
          <w:lang w:eastAsia="ru-RU"/>
        </w:rPr>
        <w:t>О внесении дополнений в постановление от 17.01.2019г.  №6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144053">
        <w:rPr>
          <w:rFonts w:ascii="Times New Roman" w:eastAsia="Times New Roman" w:hAnsi="Times New Roman" w:cs="Times New Roman"/>
          <w:lang w:eastAsia="ru-RU"/>
        </w:rPr>
        <w:t>б утверждении реестра мест накопления твердых коммунальных отходов и схем размещения контейнерных площадок на территории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144053">
        <w:rPr>
          <w:rFonts w:ascii="Times New Roman" w:eastAsia="Times New Roman" w:hAnsi="Times New Roman" w:cs="Times New Roman"/>
          <w:lang w:eastAsia="ru-RU"/>
        </w:rPr>
        <w:t xml:space="preserve">айск» 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……………………………………………………………………………………………….…….</w:t>
      </w:r>
      <w:r w:rsidR="00E36FB9">
        <w:rPr>
          <w:rFonts w:ascii="Times New Roman" w:eastAsia="Times New Roman" w:hAnsi="Times New Roman" w:cs="Times New Roman"/>
          <w:lang w:eastAsia="ru-RU"/>
        </w:rPr>
        <w:t>7-8</w:t>
      </w:r>
      <w:r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144053" w:rsidRDefault="00144053" w:rsidP="00144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Постановление № 65 от 27.07.2021 г. </w:t>
      </w:r>
      <w:r w:rsidRPr="00144053">
        <w:rPr>
          <w:rFonts w:ascii="Times New Roman" w:eastAsia="Times New Roman" w:hAnsi="Times New Roman" w:cs="Times New Roman"/>
          <w:lang w:eastAsia="ru-RU"/>
        </w:rPr>
        <w:t>О выделении мест для размещения агитационных материалов и проведения агитационных публичных мероприятий в ходе</w:t>
      </w:r>
      <w:r>
        <w:rPr>
          <w:rFonts w:ascii="Times New Roman" w:eastAsia="Times New Roman" w:hAnsi="Times New Roman" w:cs="Times New Roman"/>
          <w:lang w:eastAsia="ru-RU"/>
        </w:rPr>
        <w:t xml:space="preserve"> подготовки и проведения выборов Депутатов Г</w:t>
      </w:r>
      <w:r w:rsidRPr="00144053">
        <w:rPr>
          <w:rFonts w:ascii="Times New Roman" w:eastAsia="Times New Roman" w:hAnsi="Times New Roman" w:cs="Times New Roman"/>
          <w:lang w:eastAsia="ru-RU"/>
        </w:rPr>
        <w:t xml:space="preserve">осударственной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144053">
        <w:rPr>
          <w:rFonts w:ascii="Times New Roman" w:eastAsia="Times New Roman" w:hAnsi="Times New Roman" w:cs="Times New Roman"/>
          <w:lang w:eastAsia="ru-RU"/>
        </w:rPr>
        <w:t xml:space="preserve">умы </w:t>
      </w:r>
      <w:r>
        <w:rPr>
          <w:rFonts w:ascii="Times New Roman" w:eastAsia="Times New Roman" w:hAnsi="Times New Roman" w:cs="Times New Roman"/>
          <w:lang w:eastAsia="ru-RU"/>
        </w:rPr>
        <w:t>Ф</w:t>
      </w:r>
      <w:r w:rsidRPr="00144053">
        <w:rPr>
          <w:rFonts w:ascii="Times New Roman" w:eastAsia="Times New Roman" w:hAnsi="Times New Roman" w:cs="Times New Roman"/>
          <w:lang w:eastAsia="ru-RU"/>
        </w:rPr>
        <w:t xml:space="preserve">едерального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144053">
        <w:rPr>
          <w:rFonts w:ascii="Times New Roman" w:eastAsia="Times New Roman" w:hAnsi="Times New Roman" w:cs="Times New Roman"/>
          <w:lang w:eastAsia="ru-RU"/>
        </w:rPr>
        <w:t xml:space="preserve">обрания 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144053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lang w:eastAsia="ru-RU"/>
        </w:rPr>
        <w:t>Ф</w:t>
      </w:r>
      <w:r w:rsidRPr="00144053">
        <w:rPr>
          <w:rFonts w:ascii="Times New Roman" w:eastAsia="Times New Roman" w:hAnsi="Times New Roman" w:cs="Times New Roman"/>
          <w:lang w:eastAsia="ru-RU"/>
        </w:rPr>
        <w:t>едерации восьмого созыва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4053">
        <w:rPr>
          <w:rFonts w:ascii="Times New Roman" w:eastAsia="Times New Roman" w:hAnsi="Times New Roman" w:cs="Times New Roman"/>
          <w:lang w:eastAsia="ru-RU"/>
        </w:rPr>
        <w:t>19 сентября 2021 года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…………………………………………………………9</w:t>
      </w:r>
      <w:r w:rsidR="00E36FB9">
        <w:rPr>
          <w:rFonts w:ascii="Times New Roman" w:eastAsia="Times New Roman" w:hAnsi="Times New Roman" w:cs="Times New Roman"/>
          <w:lang w:eastAsia="ru-RU"/>
        </w:rPr>
        <w:t>-10</w:t>
      </w:r>
      <w:r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144053" w:rsidRDefault="00144053" w:rsidP="00144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Постановление № 67 от 27.07.2021 г. </w:t>
      </w:r>
      <w:r w:rsidRPr="00144053">
        <w:rPr>
          <w:rFonts w:ascii="Times New Roman" w:eastAsia="Times New Roman" w:hAnsi="Times New Roman" w:cs="Times New Roman"/>
          <w:lang w:eastAsia="ru-RU"/>
        </w:rPr>
        <w:t>Отчет об исполнении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144053">
        <w:rPr>
          <w:rFonts w:ascii="Times New Roman" w:eastAsia="Times New Roman" w:hAnsi="Times New Roman" w:cs="Times New Roman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4053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144053">
        <w:rPr>
          <w:rFonts w:ascii="Times New Roman" w:eastAsia="Times New Roman" w:hAnsi="Times New Roman" w:cs="Times New Roman"/>
          <w:lang w:eastAsia="ru-RU"/>
        </w:rPr>
        <w:t>айск» за 6 месяцев 2021 года</w:t>
      </w:r>
      <w:r>
        <w:rPr>
          <w:rFonts w:ascii="Times New Roman" w:eastAsia="Times New Roman" w:hAnsi="Times New Roman" w:cs="Times New Roman"/>
          <w:lang w:eastAsia="ru-RU"/>
        </w:rPr>
        <w:t>…………………………….……………….</w:t>
      </w:r>
      <w:r w:rsidR="00E36FB9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E36FB9">
        <w:rPr>
          <w:rFonts w:ascii="Times New Roman" w:eastAsia="Times New Roman" w:hAnsi="Times New Roman" w:cs="Times New Roman"/>
          <w:lang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144053" w:rsidRDefault="00144053" w:rsidP="00144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053" w:rsidRDefault="00144053" w:rsidP="00144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053" w:rsidRDefault="00144053" w:rsidP="001440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44053" w:rsidRP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44053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0D5C148" wp14:editId="4364A32D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53" w:rsidRP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44053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05.07.2021г. №61</w:t>
      </w:r>
    </w:p>
    <w:p w:rsidR="00144053" w:rsidRP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44053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РОССИЙСКАЯ ФЕДЕРАЦИЯ</w:t>
      </w:r>
    </w:p>
    <w:p w:rsidR="00144053" w:rsidRP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44053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ИРКУТСКАЯ ОБЛАСТЬ</w:t>
      </w:r>
    </w:p>
    <w:p w:rsidR="00144053" w:rsidRP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44053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ОСИНСКИЙ МУНИЦИПАЛЬНЫЙ РАЙОН</w:t>
      </w:r>
    </w:p>
    <w:p w:rsidR="00144053" w:rsidRP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44053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МАЙСКОЕ СЕЛЬСКОЕ ПОСЕЛЕНИЕ</w:t>
      </w:r>
    </w:p>
    <w:p w:rsidR="00144053" w:rsidRP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44053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АДМИНИСТРАЦИЯ</w:t>
      </w:r>
    </w:p>
    <w:p w:rsidR="00144053" w:rsidRPr="00144053" w:rsidRDefault="00144053" w:rsidP="00144053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44053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ПОСТАНОВЛЕНИЕ</w:t>
      </w:r>
    </w:p>
    <w:p w:rsidR="00144053" w:rsidRPr="00144053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Pr="00144053" w:rsidRDefault="00144053" w:rsidP="00144053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4053">
        <w:rPr>
          <w:rFonts w:ascii="Arial" w:eastAsia="Times New Roman" w:hAnsi="Arial" w:cs="Arial"/>
          <w:b/>
          <w:bCs/>
          <w:sz w:val="32"/>
          <w:szCs w:val="32"/>
        </w:rPr>
        <w:t>ОБ УТВЕРЖДЕНИИ ПРАВИЛ РЕМОНТА И СОДЕРЖАНИЯ АВТОМОБИЛЬНЫХ ДОРОГ ОБЩЕГО ПОЛЬЗОВАНИЯ МЕСТНОГО ЗНАЧЕНИЯ МУНИЦИПАЛЬНОГО ОБРАЗОВАНИЯ «МАЙСК»</w:t>
      </w:r>
    </w:p>
    <w:p w:rsidR="00144053" w:rsidRPr="00144053" w:rsidRDefault="00144053" w:rsidP="00144053">
      <w:pPr>
        <w:widowControl w:val="0"/>
        <w:shd w:val="clear" w:color="auto" w:fill="FFFFFF"/>
        <w:spacing w:before="540"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08 ноября 2007 года №275-ФЗ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руководствуясь пунктом 5 статьи 6 Устава муниципального образования «Майск»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44053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center"/>
        <w:rPr>
          <w:rFonts w:ascii="Arial" w:eastAsia="Times New Roman" w:hAnsi="Arial" w:cs="Arial"/>
          <w:sz w:val="24"/>
          <w:szCs w:val="24"/>
        </w:rPr>
      </w:pP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Утвердить Правила ремонта и содержания автомобильных дорог общего пользования местного значения муниципального образования «Майск» (приложение №1).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2.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Настоящее постановление вступает в силу после дня его официального опубликования.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both"/>
        <w:rPr>
          <w:rFonts w:ascii="Arial" w:eastAsia="Times New Roman" w:hAnsi="Arial" w:cs="Arial"/>
          <w:sz w:val="24"/>
          <w:szCs w:val="24"/>
        </w:rPr>
      </w:pP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both"/>
        <w:rPr>
          <w:rFonts w:ascii="Arial" w:eastAsia="Times New Roman" w:hAnsi="Arial" w:cs="Arial"/>
          <w:sz w:val="24"/>
          <w:szCs w:val="24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both"/>
        <w:rPr>
          <w:rFonts w:ascii="Arial" w:eastAsia="Times New Roman" w:hAnsi="Arial" w:cs="Arial"/>
          <w:sz w:val="24"/>
          <w:szCs w:val="24"/>
        </w:rPr>
      </w:pP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right"/>
        <w:rPr>
          <w:rFonts w:ascii="Courier New" w:eastAsia="Times New Roman" w:hAnsi="Courier New" w:cs="Courier New"/>
        </w:rPr>
      </w:pPr>
      <w:r w:rsidRPr="00144053">
        <w:rPr>
          <w:rFonts w:ascii="Courier New" w:eastAsia="Times New Roman" w:hAnsi="Courier New" w:cs="Courier New"/>
        </w:rPr>
        <w:t>Приложение №1 к  постановлению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5367"/>
        <w:jc w:val="both"/>
        <w:rPr>
          <w:rFonts w:ascii="Courier New" w:eastAsia="Times New Roman" w:hAnsi="Courier New" w:cs="Courier New"/>
        </w:rPr>
      </w:pPr>
      <w:r w:rsidRPr="00144053">
        <w:rPr>
          <w:rFonts w:ascii="Courier New" w:eastAsia="Times New Roman" w:hAnsi="Courier New" w:cs="Courier New"/>
        </w:rPr>
        <w:t>№61 от 05.07.2021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center"/>
        <w:rPr>
          <w:rFonts w:ascii="Arial" w:eastAsia="Times New Roman" w:hAnsi="Arial" w:cs="Arial"/>
          <w:sz w:val="24"/>
          <w:szCs w:val="24"/>
        </w:rPr>
      </w:pP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center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ПРАВИЛА РЕМОНТА И СОДЕРЖАНИЯ АВТОМОБИЛЬНЫХ ДОРОГ ОБЩЕГО ПОЛЬЗОВАНИЯ МЕСТНОГО ЗНАЧЕНИЯ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center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МУНИЦИПАЛЬНОГО ОБРАЗОВАНИЯ МАЙСК ОСИНСКОГО РАЙОНА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920"/>
        <w:jc w:val="center"/>
        <w:rPr>
          <w:rFonts w:ascii="Arial" w:eastAsia="Times New Roman" w:hAnsi="Arial" w:cs="Arial"/>
          <w:sz w:val="24"/>
          <w:szCs w:val="24"/>
        </w:rPr>
      </w:pP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 xml:space="preserve">1. Настоящие Правила определяют порядок ремонта и содержания автомобильных дорог общего пользования местного значения муниципального </w:t>
      </w:r>
      <w:r w:rsidRPr="00144053">
        <w:rPr>
          <w:rFonts w:ascii="Arial" w:eastAsia="Times New Roman" w:hAnsi="Arial" w:cs="Arial"/>
          <w:sz w:val="24"/>
          <w:szCs w:val="24"/>
        </w:rPr>
        <w:lastRenderedPageBreak/>
        <w:t>образования Майск (далее - автомобильные дорог и).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2.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3.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4. Организация работ по ремонту автомобильных дорог и работ по содержанию автомобильных дорог осуществляется администрацией Муниципального образования «Майск».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подрядная организация), с которыми местная администрация  Муниципального образования «Майск» (далее Администрация) в 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- муниципальный контракт).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5.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Организация и проведение работ по ремонту автомобильных дорог включают в себя следующие мероприятия: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оценка технического состояния автомобильных дорог;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2)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разработка сметных расчетов стоимости работ по ремонту автомобильных дорог на основании дефектных ведомостей (далее сметные расчеты по ремонту);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3)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проведение работ по ремонту автомобильных дорог;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4)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приемка работ по ремонту автомобильных дорог.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6.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7.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Организация и проведение работ по содержанию автомобильных дорог включают в себя следующие мероприятия: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2)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проведение работ по содержанию автомобильных дорог;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3)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приемка работ но содержанию автомобильных дорог.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8.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9.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дорог».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lastRenderedPageBreak/>
        <w:t>10.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По результатам оценки технического состояния автомобильных дорог не позднее окончания срока ее проведения, установленного к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11.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но содержанию), уполномоченным органом или на основании муниципального контракта юридическим лицом или индивидуальным предпринимателем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13. Сметные расчеты по ремонту (сметные расчеты но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 402.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14. При разработке сметных расчетов по содержанию должны учитываться следующие приоритеты.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повреждении дорожного покрытия;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2)</w:t>
      </w:r>
      <w:r w:rsidRPr="00144053">
        <w:rPr>
          <w:rFonts w:ascii="Arial" w:eastAsia="Times New Roman" w:hAnsi="Arial" w:cs="Arial"/>
          <w:sz w:val="24"/>
          <w:szCs w:val="24"/>
        </w:rPr>
        <w:tab/>
        <w:t>проведение работ, влияющих на срок службы элементов автомобильной дороги и входящих в её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«включение муниципальных контрактов.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 xml:space="preserve">1) в случае принятия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ограничении или прекращение движения посредством установки соответствующих дорожных знаков или иными техническими средствами   </w:t>
      </w:r>
      <w:r w:rsidRPr="00144053">
        <w:rPr>
          <w:rFonts w:ascii="Arial" w:eastAsia="Times New Roman" w:hAnsi="Arial" w:cs="Arial"/>
          <w:sz w:val="24"/>
          <w:szCs w:val="24"/>
        </w:rPr>
        <w:lastRenderedPageBreak/>
        <w:t>организации дорожного движения, а также распорядительно- регулировочными действиями;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муниципальною контракта н требованиями технических регламентов;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3) принимает необходимые меры для обеспечения безопасности  дорожного движения;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4)</w:t>
      </w:r>
      <w:r w:rsidRPr="00144053">
        <w:rPr>
          <w:rFonts w:ascii="Arial" w:eastAsia="Times New Roman" w:hAnsi="Arial" w:cs="Arial"/>
          <w:sz w:val="24"/>
          <w:szCs w:val="24"/>
        </w:rPr>
        <w:tab/>
        <w:t>выполняет работы по содержанию участков автомобильных дорог или их отдельных элементов, находящихся и стадии ремонта, а также участков временных дорог,  подъездов, съездов, объездов, используемых для организации движения транспортных средств в местах проведения работ;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18.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Уполномоченный орган при организации и проведении работ по ремонту автомобильных работ: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передает участок автомобильной дороги, подлежащий ремонту, по акту приема-передачи соответствующей подрядной организации;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2)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информирует пользователей автомобильных дорог о сроках ремонта автомобильных дорог и возможных путях объезда.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19.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При организации и проведении работ но содержанию автомобильных дорог подрядная организация: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1)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но содержанию, условиями муниципального контракта и требованиями технических регламентов;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2)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в приоритетном порядке выполняет работы, направленные на обеспечение безопасности дорожного движения;</w:t>
      </w:r>
    </w:p>
    <w:p w:rsidR="00144053" w:rsidRPr="00144053" w:rsidRDefault="00144053" w:rsidP="00144053">
      <w:pPr>
        <w:widowControl w:val="0"/>
        <w:shd w:val="clear" w:color="auto" w:fill="FFFFFF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3)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144053" w:rsidRPr="00144053" w:rsidRDefault="00144053" w:rsidP="00144053">
      <w:pPr>
        <w:widowControl w:val="0"/>
        <w:spacing w:after="0" w:line="240" w:lineRule="auto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144053">
        <w:rPr>
          <w:rFonts w:ascii="Arial" w:eastAsia="Times New Roman" w:hAnsi="Arial" w:cs="Arial"/>
          <w:sz w:val="24"/>
          <w:szCs w:val="24"/>
        </w:rPr>
        <w:t>20.</w:t>
      </w:r>
      <w:r w:rsidRPr="00144053">
        <w:rPr>
          <w:rFonts w:ascii="Arial" w:eastAsia="Times New Roman" w:hAnsi="Arial" w:cs="Arial"/>
          <w:sz w:val="24"/>
          <w:szCs w:val="24"/>
        </w:rPr>
        <w:tab/>
        <w:t xml:space="preserve">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144053" w:rsidRPr="00144053" w:rsidRDefault="00144053" w:rsidP="00144053">
      <w:pPr>
        <w:widowControl w:val="0"/>
        <w:spacing w:after="0" w:line="322" w:lineRule="exact"/>
        <w:ind w:left="20" w:right="20"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144053" w:rsidRDefault="00144053" w:rsidP="00144053">
      <w:pPr>
        <w:jc w:val="center"/>
      </w:pPr>
    </w:p>
    <w:p w:rsidR="00144053" w:rsidRDefault="00144053" w:rsidP="00144053">
      <w:pPr>
        <w:jc w:val="center"/>
      </w:pPr>
    </w:p>
    <w:p w:rsidR="00144053" w:rsidRDefault="00144053" w:rsidP="00144053">
      <w:pPr>
        <w:jc w:val="center"/>
      </w:pPr>
    </w:p>
    <w:p w:rsidR="00144053" w:rsidRDefault="00144053" w:rsidP="00144053">
      <w:pPr>
        <w:jc w:val="center"/>
      </w:pPr>
    </w:p>
    <w:p w:rsidR="00144053" w:rsidRDefault="00144053" w:rsidP="00144053">
      <w:pPr>
        <w:jc w:val="center"/>
      </w:pPr>
    </w:p>
    <w:p w:rsidR="00144053" w:rsidRDefault="00144053" w:rsidP="00144053">
      <w:pPr>
        <w:jc w:val="center"/>
      </w:pPr>
      <w:r w:rsidRPr="00434A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50FFDC" wp14:editId="4C748924">
            <wp:extent cx="770890" cy="9759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53" w:rsidRPr="00E4545F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12.07.2021г. №62</w:t>
      </w:r>
    </w:p>
    <w:p w:rsidR="00144053" w:rsidRPr="00E4545F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45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44053" w:rsidRPr="00E4545F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45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44053" w:rsidRPr="00E4545F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45F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44053" w:rsidRPr="00E4545F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45F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44053" w:rsidRPr="00E4545F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45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44053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45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44053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ДОПОЛНЕНИЙ В ПОСТАНОВЛЕНИЕ ОТ 17.01.2019Г. </w:t>
      </w: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№6  «ОБ </w:t>
      </w: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РЕЕСТРА МЕСТ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НАКОПЛЕНИЯ</w:t>
      </w: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ТВЕРДЫХ КОММУНАЛЬНЫХ ОТХОДОВ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СХЕМ </w:t>
      </w: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РАЗМЕЩЕНИЯ КОНТЕЙНЕРНЫХ ПЛОЩАДОК НА ТЕРРИТОРИИ МУНИЦИПАЛЬНОГО ОБРАЗОВАНИЯ «МАЙСК» </w:t>
      </w:r>
    </w:p>
    <w:p w:rsidR="00144053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Pr="00E74134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охраны окружающей среды и здоровья человека на 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«Майск», в соответствии с Федеральным законом от 06.03.2003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 Правил</w:t>
      </w:r>
      <w:r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 обустройства мест (площадок) накопления твердых коммунальных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ходов и ведения их реестра», утвержденных 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31.08.2018 №1039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пунктом 2 раздела 1 </w:t>
      </w:r>
      <w:r w:rsidRPr="009155A2">
        <w:rPr>
          <w:rFonts w:ascii="Arial" w:eastAsia="Times New Roman" w:hAnsi="Arial" w:cs="Arial"/>
          <w:sz w:val="24"/>
          <w:szCs w:val="24"/>
          <w:lang w:eastAsia="ru-RU"/>
        </w:rPr>
        <w:t>Правил обращения с твердыми коммунальными отходами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утвержденных</w:t>
      </w:r>
      <w:r w:rsidRPr="009155A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155A2">
        <w:rPr>
          <w:rFonts w:ascii="Arial" w:eastAsia="Times New Roman" w:hAnsi="Arial" w:cs="Arial"/>
          <w:sz w:val="24"/>
          <w:szCs w:val="24"/>
          <w:lang w:eastAsia="ru-RU"/>
        </w:rPr>
        <w:t xml:space="preserve"> Правит</w:t>
      </w:r>
      <w:r>
        <w:rPr>
          <w:rFonts w:ascii="Arial" w:eastAsia="Times New Roman" w:hAnsi="Arial" w:cs="Arial"/>
          <w:sz w:val="24"/>
          <w:szCs w:val="24"/>
          <w:lang w:eastAsia="ru-RU"/>
        </w:rPr>
        <w:t>ельства РФ от 12.11.2016 N 1156 (в ред. от 15.12.2018),</w:t>
      </w:r>
      <w:r w:rsidRPr="009155A2">
        <w:t xml:space="preserve"> </w:t>
      </w:r>
      <w:r w:rsidRPr="009155A2">
        <w:rPr>
          <w:rFonts w:ascii="Arial" w:eastAsia="Times New Roman" w:hAnsi="Arial" w:cs="Arial"/>
          <w:sz w:val="24"/>
          <w:szCs w:val="24"/>
          <w:lang w:eastAsia="ru-RU"/>
        </w:rPr>
        <w:t>санитарными правилами и нормами САнПиН 42-128-4690-88 «Санитарные правила содержания территорий населенных мест»,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2,9 Правил </w:t>
      </w:r>
      <w:r w:rsidRPr="009155A2">
        <w:rPr>
          <w:rFonts w:ascii="Arial" w:eastAsia="Times New Roman" w:hAnsi="Arial" w:cs="Arial"/>
          <w:sz w:val="24"/>
          <w:szCs w:val="24"/>
          <w:lang w:eastAsia="ru-RU"/>
        </w:rPr>
        <w:t>благоустройства на территории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155A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9155A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«Майск» от 26.10.2017г. №220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ред. от 24.01.2019 г),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4134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6, 32, 45 Устава муниципального  образования «Майск»</w:t>
      </w:r>
    </w:p>
    <w:p w:rsidR="00144053" w:rsidRPr="00E74134" w:rsidRDefault="00144053" w:rsidP="001440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E74134" w:rsidRDefault="00144053" w:rsidP="0014405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7413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44053" w:rsidRPr="00E74134" w:rsidRDefault="00144053" w:rsidP="0014405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2F6244" w:rsidRDefault="00144053" w:rsidP="001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13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«Реестр </w:t>
      </w:r>
      <w:r w:rsidRPr="008102B4">
        <w:rPr>
          <w:rFonts w:ascii="Arial" w:eastAsia="Times New Roman" w:hAnsi="Arial" w:cs="Arial"/>
          <w:sz w:val="24"/>
          <w:szCs w:val="24"/>
          <w:lang w:eastAsia="ru-RU"/>
        </w:rPr>
        <w:t>мест накопления твердых 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мунальных отходов (ТКО) на территории </w:t>
      </w:r>
      <w:r w:rsidRPr="008102B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"Майск"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144053" w:rsidRPr="002F6244" w:rsidRDefault="00144053" w:rsidP="001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6244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Приложения№2 «С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>хем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>мест размещения контейнерных площадок для сбора ТКО на территории муниципального 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«Майск» изложить в новой редакции. </w:t>
      </w:r>
    </w:p>
    <w:p w:rsidR="00144053" w:rsidRPr="00E74134" w:rsidRDefault="00144053" w:rsidP="001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FF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Pr="00E74134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опубликовать в «Вестнике» и разместить на офи</w:t>
      </w:r>
      <w:r w:rsidRPr="00E74134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9" w:history="1">
        <w:r w:rsidRPr="00E74134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 xml:space="preserve">www. </w:t>
        </w:r>
        <w:r w:rsidRPr="00E74134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r w:rsidRPr="00E74134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aisk-</w:t>
        </w:r>
        <w:r w:rsidRPr="00E74134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E74134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.ru</w:t>
        </w:r>
      </w:hyperlink>
    </w:p>
    <w:p w:rsidR="00144053" w:rsidRPr="00E74134" w:rsidRDefault="00144053" w:rsidP="001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E74134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общий отдел администрации муниципального образования «Майск».</w:t>
      </w:r>
    </w:p>
    <w:p w:rsidR="00144053" w:rsidRPr="00E74134" w:rsidRDefault="00144053" w:rsidP="00144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E74134" w:rsidRDefault="00144053" w:rsidP="00144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E74134" w:rsidRDefault="00144053" w:rsidP="00144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13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144053" w:rsidRPr="00E74134" w:rsidRDefault="00144053" w:rsidP="00144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134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144053" w:rsidRPr="00E74134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Pr="00E4545F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7F0780A4" wp14:editId="5DDEFE20">
            <wp:extent cx="908224" cy="1152919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86" cy="115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Pr="00452F6F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7.2021г. №65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2F6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2F6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2F6F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2F6F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2F6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2F6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2F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ВЫДЕЛЕНИИ МЕСТ ДЛЯ РАЗМЕЩЕНИЯ АГИТАЦИОННЫХ МАТЕРИАЛОВ И ПРОВЕДЕНИЯ АГИТАЦИОННЫХ ПУБЛИЧНЫХ МЕРОПРИЯТИЙ В ХОДЕ</w:t>
      </w:r>
    </w:p>
    <w:p w:rsidR="00144053" w:rsidRPr="00452F6F" w:rsidRDefault="00144053" w:rsidP="00144053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52F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ПОДГОТОВКИ И ПРОВЕДЕНИЯ ВЫБОРОВ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ДЕПУТАТОВ ГОСУДАРСТВЕННОЙ ДУМЫ ФЕДЕРАЛЬНОГО СОБРАНИЯ РОССИЙСКОЙ ФЕДЕРАЦИИ ВОСЬМОГО СОЗЫВА</w:t>
      </w:r>
    </w:p>
    <w:p w:rsidR="00144053" w:rsidRPr="00452F6F" w:rsidRDefault="00144053" w:rsidP="00144053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52F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9</w:t>
      </w:r>
      <w:r w:rsidRPr="00452F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СЕНТЯБРЯ 2021 </w:t>
      </w:r>
      <w:r w:rsidRPr="00452F6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ГОДА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4053" w:rsidRPr="00452F6F" w:rsidRDefault="00144053" w:rsidP="00144053">
      <w:pPr>
        <w:suppressAutoHyphens/>
        <w:spacing w:after="0" w:line="24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sz w:val="24"/>
          <w:szCs w:val="24"/>
          <w:lang w:eastAsia="ar-SA"/>
        </w:rPr>
        <w:t>В целях обеспечения гарантии граждан на получение информации о выборах и оказания содействия зарегистрированным кандидатам и избирательным объединениям в организации и проведении агитационных публичных мероприятий, в соответствии с пунктом 1 статьи 53,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 статьей 32 Устава муниципального образования «Майск»</w:t>
      </w:r>
    </w:p>
    <w:p w:rsidR="00144053" w:rsidRPr="00452F6F" w:rsidRDefault="00144053" w:rsidP="00144053">
      <w:pPr>
        <w:suppressAutoHyphens/>
        <w:spacing w:after="0" w:line="24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053" w:rsidRPr="00452F6F" w:rsidRDefault="00144053" w:rsidP="00144053">
      <w:pPr>
        <w:keepNext/>
        <w:suppressAutoHyphens/>
        <w:spacing w:after="0" w:line="240" w:lineRule="auto"/>
        <w:ind w:left="576" w:hanging="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452F6F"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ПОСТАНОВЛЯЮ: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4053" w:rsidRPr="00452F6F" w:rsidRDefault="00144053" w:rsidP="00144053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sz w:val="24"/>
          <w:szCs w:val="24"/>
          <w:lang w:eastAsia="ar-SA"/>
        </w:rPr>
        <w:t xml:space="preserve">1.Выделить специальные места для размещения печатных агитационных материалов, связанных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 выборами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депутатов Г</w:t>
      </w: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осударственной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Д</w:t>
      </w: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умы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Ф</w:t>
      </w: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едерального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С</w:t>
      </w: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обрания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Р</w:t>
      </w: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оссийской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Ф</w:t>
      </w: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>едерации восьмого созыва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>19 сентября 2021 года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>на территории каждого избирательного участка:</w:t>
      </w:r>
    </w:p>
    <w:p w:rsidR="00144053" w:rsidRPr="00452F6F" w:rsidRDefault="00144053" w:rsidP="0014405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>1.1. по избирательному участку №1229 с. Майск:</w:t>
      </w:r>
    </w:p>
    <w:p w:rsidR="00144053" w:rsidRPr="00452F6F" w:rsidRDefault="00144053" w:rsidP="0014405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>- доска объявлений ул.Трактовая, 6 Б</w:t>
      </w:r>
    </w:p>
    <w:p w:rsidR="00144053" w:rsidRPr="00452F6F" w:rsidRDefault="00144053" w:rsidP="0014405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>доска объявлений ул.Трактовая, 7</w:t>
      </w:r>
    </w:p>
    <w:p w:rsidR="00144053" w:rsidRPr="00452F6F" w:rsidRDefault="00144053" w:rsidP="001440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sz w:val="24"/>
          <w:szCs w:val="24"/>
          <w:lang w:eastAsia="ar-SA"/>
        </w:rPr>
        <w:t>- доска объявлений ул.Трактовая, 8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Майская 23 А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Майская 44 А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Мичурина 14 А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Колхозная 2 А</w:t>
      </w:r>
    </w:p>
    <w:p w:rsidR="00144053" w:rsidRPr="00452F6F" w:rsidRDefault="00144053" w:rsidP="00144053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1.2. по избирательному участку №1230 д.Абрамовка:</w:t>
      </w:r>
    </w:p>
    <w:p w:rsidR="00144053" w:rsidRPr="00452F6F" w:rsidRDefault="00144053" w:rsidP="00144053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2F6F">
        <w:rPr>
          <w:rFonts w:ascii="Arial" w:eastAsia="Times New Roman" w:hAnsi="Arial" w:cs="Arial"/>
          <w:bCs/>
          <w:sz w:val="24"/>
          <w:szCs w:val="24"/>
          <w:lang w:eastAsia="ar-SA"/>
        </w:rPr>
        <w:t>– доска объявлений ул.Центральная, 17Б</w:t>
      </w:r>
    </w:p>
    <w:p w:rsidR="00144053" w:rsidRPr="00452F6F" w:rsidRDefault="00144053" w:rsidP="0014405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52F6F">
        <w:rPr>
          <w:rFonts w:ascii="Arial" w:eastAsia="Calibri" w:hAnsi="Arial" w:cs="Arial"/>
          <w:sz w:val="24"/>
          <w:szCs w:val="24"/>
          <w:lang w:eastAsia="ru-RU"/>
        </w:rPr>
        <w:t>2.Настоящее постановление опубликовать в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Печатном издании </w:t>
      </w:r>
      <w:r w:rsidRPr="00452F6F">
        <w:rPr>
          <w:rFonts w:ascii="Arial" w:eastAsia="Calibri" w:hAnsi="Arial" w:cs="Arial"/>
          <w:sz w:val="24"/>
          <w:szCs w:val="24"/>
        </w:rPr>
        <w:t xml:space="preserve">«Вестник» и разместить на официальном сайте администрации МО «Майск» </w:t>
      </w:r>
      <w:hyperlink w:history="1">
        <w:r w:rsidRPr="00AF3291">
          <w:rPr>
            <w:rStyle w:val="a5"/>
            <w:rFonts w:ascii="Arial" w:eastAsia="Calibri" w:hAnsi="Arial" w:cs="Arial"/>
            <w:sz w:val="24"/>
            <w:szCs w:val="24"/>
          </w:rPr>
          <w:t>www.</w:t>
        </w:r>
        <w:r w:rsidRPr="00AF329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maisk</w:t>
        </w:r>
        <w:r w:rsidRPr="00AF3291">
          <w:rPr>
            <w:rStyle w:val="a5"/>
            <w:rFonts w:ascii="Arial" w:eastAsia="Calibri" w:hAnsi="Arial" w:cs="Arial"/>
            <w:sz w:val="24"/>
            <w:szCs w:val="24"/>
          </w:rPr>
          <w:t xml:space="preserve">- </w:t>
        </w:r>
        <w:r w:rsidRPr="00AF3291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</w:t>
        </w:r>
        <w:r w:rsidRPr="00AF3291">
          <w:rPr>
            <w:rStyle w:val="a5"/>
            <w:rFonts w:ascii="Arial" w:eastAsia="Calibri" w:hAnsi="Arial" w:cs="Arial"/>
            <w:sz w:val="24"/>
            <w:szCs w:val="24"/>
          </w:rPr>
          <w:t>.ru</w:t>
        </w:r>
      </w:hyperlink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452F6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F6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144053" w:rsidRPr="00452F6F" w:rsidRDefault="00144053" w:rsidP="00144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F6F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144053" w:rsidRDefault="00144053" w:rsidP="00144053"/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Pr="00144053" w:rsidRDefault="00144053" w:rsidP="0014405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771525" cy="971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53" w:rsidRPr="00144053" w:rsidRDefault="00144053" w:rsidP="00144053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44053">
        <w:rPr>
          <w:rFonts w:ascii="Arial" w:eastAsia="Calibri" w:hAnsi="Arial" w:cs="Arial"/>
          <w:b/>
          <w:sz w:val="32"/>
          <w:szCs w:val="32"/>
          <w:lang w:eastAsia="ru-RU"/>
        </w:rPr>
        <w:t>27.07.2021г. № 67</w:t>
      </w:r>
    </w:p>
    <w:p w:rsidR="00144053" w:rsidRPr="00144053" w:rsidRDefault="00144053" w:rsidP="00144053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44053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44053" w:rsidRPr="00144053" w:rsidRDefault="00144053" w:rsidP="0014405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44053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144053" w:rsidRPr="00144053" w:rsidRDefault="00144053" w:rsidP="0014405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44053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44053" w:rsidRPr="00144053" w:rsidRDefault="00144053" w:rsidP="00144053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44053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44053" w:rsidRPr="00144053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40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44053" w:rsidRPr="00144053" w:rsidRDefault="00144053" w:rsidP="001440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44053" w:rsidRPr="00144053" w:rsidRDefault="00144053" w:rsidP="0014405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4053">
        <w:rPr>
          <w:rFonts w:ascii="Arial" w:eastAsia="Times New Roman" w:hAnsi="Arial" w:cs="Arial"/>
          <w:b/>
          <w:sz w:val="32"/>
          <w:szCs w:val="32"/>
          <w:lang w:eastAsia="ru-RU"/>
        </w:rPr>
        <w:t>ОТЧЕТ ОБ ИСПОЛНЕНИИ БЮДЖЕТА</w:t>
      </w:r>
    </w:p>
    <w:p w:rsidR="00144053" w:rsidRPr="00144053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405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144053" w:rsidRPr="00144053" w:rsidRDefault="00144053" w:rsidP="001440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4053">
        <w:rPr>
          <w:rFonts w:ascii="Arial" w:eastAsia="Times New Roman" w:hAnsi="Arial" w:cs="Arial"/>
          <w:b/>
          <w:sz w:val="32"/>
          <w:szCs w:val="32"/>
          <w:lang w:eastAsia="ru-RU"/>
        </w:rPr>
        <w:t>«МАЙСК» ЗА 6 МЕСЯЦЕВ 2021 ГОДА</w:t>
      </w:r>
    </w:p>
    <w:p w:rsidR="00144053" w:rsidRPr="00144053" w:rsidRDefault="00144053" w:rsidP="00144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Во исполнение  статьи 39,  пункта 1 статьи 154  Бюджетного кодекса РФ, статьи 52 Федерального закона «Об общих принципах организации местного самоуправления РФ» от 06 октября 2003 года № 131-ФЗ, пункта 4 статьи 35 Положения «О бюджетном процессе МО «Майск», утвержденного решением Думы МО «Майск» от 21 июля 2016 года № 152 (в редакции Решения Думы МО «Майск» № 21 от 27 декабря 2018 года), согласно отчета начальника финансового отдела администрации муниципального  образования «Майск» Н.И.Брянцевой «Об исполнении  бюджета муниципального образования  Майск за 6 месяцев 2021 год» исполнение бюджета МО «Майск» по доходам составило 2 млн. 773 тыс. рублей или 21,4% от  планового назначения, по расходам 6 млн. 197  тыс. рублей или 47,7 %;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Собственные доходы поступили в сумме 1976,79 тыс. рублей или 48,5 % к годовому назначению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Финансовая помощь из областного бюджета выделена в размере 4220,75 тыс. руб. или 47,4 % от годового назначения, из них: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Дотация на выравнивание уровня бюджетной обеспеченности – 44129,45 тыс. руб. или 53,9%.;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поселении на выполнение передаваемых полномочий субъектов РФ 22,7 тыс. рублей или 46,8%;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68,6 тыс. рублей или 50%; 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МО «Майск» были направлены на финансирование следующих расходов: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- заработная плата и начисления на нее – 6803,07 тыс. рублей или 90 % в структуре расходов;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- коммунальные услуги – 311,23 тыс. рублей;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- воинский учет – 68,6 тыс.рублей,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-общеэкономические вопросы (тарифы)– 18,92 тыс. рублей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- дорожный фонд -108,71 тыс.рублей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Руководствуясь пунктом 1 части 1 статьи 6, статьями 44-45, 57-59, Устава муниципального образования «Майск»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4405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1.Отчет начальника финансового отдела администрации муниципального образования «Майск» (Н.И.Брянцева) «Об исполнении бюджета муниципального образования «Майск» за 6 месяцев 2021 года» утвердить.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2.Финансовому отделу администрации МО «Майск» (Н.И.Брянцевой) усилить работу по формированию доходной части местного бюджета,  минимизации и целевого исполнения расходной части бюджета.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печатном издании «Вестник» и обнародовать на официальном сайте администрации муниципального образования «Майск» www.maisk-adm.ru.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44053">
        <w:rPr>
          <w:rFonts w:ascii="Courier New" w:eastAsia="Times New Roman" w:hAnsi="Courier New" w:cs="Courier New"/>
          <w:lang w:eastAsia="ru-RU"/>
        </w:rPr>
        <w:t>Приложение №1</w:t>
      </w:r>
    </w:p>
    <w:p w:rsidR="00144053" w:rsidRPr="00144053" w:rsidRDefault="00144053" w:rsidP="0014405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44053">
        <w:rPr>
          <w:rFonts w:ascii="Courier New" w:eastAsia="Times New Roman" w:hAnsi="Courier New" w:cs="Courier New"/>
          <w:lang w:eastAsia="ru-RU"/>
        </w:rPr>
        <w:t>к постановлению Главы МО «Майск»</w:t>
      </w:r>
    </w:p>
    <w:p w:rsidR="00144053" w:rsidRPr="00144053" w:rsidRDefault="00144053" w:rsidP="0014405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44053">
        <w:rPr>
          <w:rFonts w:ascii="Courier New" w:eastAsia="Times New Roman" w:hAnsi="Courier New" w:cs="Courier New"/>
          <w:lang w:eastAsia="ru-RU"/>
        </w:rPr>
        <w:t>от 27.07.2021г. №67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</w:t>
      </w:r>
    </w:p>
    <w:p w:rsidR="00144053" w:rsidRPr="00144053" w:rsidRDefault="00144053" w:rsidP="0014405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к отчету «Об исполнении бюджета Администрации</w:t>
      </w:r>
    </w:p>
    <w:p w:rsidR="00144053" w:rsidRPr="00144053" w:rsidRDefault="00144053" w:rsidP="0014405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«Майск» за 6 месяцев 2021 года».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муниципального образования проходит в соответствии с принятым решением Думы « О бюджете МО «Майск» на 2021 год» Налоговая политика направлены на полноту мобилизации собственных доходов, оперативное осуществление финансирования, контроль над целевым использованием бюджетных средств. Финансирование расходной части местного бюджета осуществляется в соответствии с финансовыми нормативами  и социальными нормами.</w:t>
      </w:r>
    </w:p>
    <w:p w:rsidR="00144053" w:rsidRPr="00144053" w:rsidRDefault="00144053" w:rsidP="0014405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ДОХОДЫ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Исполнение доходной части местного бюджета за 6 месяцев 2021 года составило 6197,54 тысяч рублей или 47,7 % к годовому назначению.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Финансовая помощь из областного бюджета выделена в размере 4220,75 тыс. руб. или 47,4 % от годового назначения, из них: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Дотация на выравнивание уровня бюджетной обеспеченности – 4129,45 тыс. руб. или 53,9%.;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поселении на выполнение передаваемых полномочий субъектов РФ 22,7 тыс. рублей или 46,8%;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68,6 тыс. рублей или 50%; </w:t>
      </w:r>
    </w:p>
    <w:p w:rsidR="00144053" w:rsidRPr="00144053" w:rsidRDefault="00144053" w:rsidP="001440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Собственные доходы за отчетный период сформированы в сумме  1976,79 тысяч рублей или 48,5 % к годовому назначению. 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Поступление собственных доходов за отчетный период по видам налогов составляет: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Платежи по налогу на доходы с физических лиц поступили на сумму 212,06 тыс. рублей или 74,4 % к годовому назначению.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 Доходы от уплаты акцизов поступила в сумме 1046,47 или  47 % к годовому назначению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Единый сельскохозяйственный налог 5,38 тыс. рублей или 53,8 % к годовому назначению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Налог на имущество физических лиц 1,81 тыс. рублей или 12,1 % к годовому назначению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Земельный налог в сумме 207,39 тыс. руб. или 31 % к годовому назначению.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Арендная плата за земельные участки 376,73 тыс. рублей или 71,8 % к годовому назначению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Доходы от продажи земельных участков находящиеся в собственности сельских поселений 51,27 тыс. рублей или 51,3 % к годовому назначению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Доходы от продажи иного имущества находящегося в собственности сельских поселений 67,65 тыс. рублей или 67,7 % к годовому назначению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Прочие неналоговые доходы 8,0 тыс.рублей или 5,3 % к годовому назначению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за 6 месяцев 2021 года составил 7547,70 тысяч рублей или 45,8  % к годовому назначению.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органы самоуправления составили 3905,68 тыс. руб. или 75,6 % к годовому назначению. 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Из них на оплату труда выделено: 6803,07 тысяч рублей или 65 % к годовому назначению.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по разделу 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0102 (глава муниципального образования) оплата труда 463,82 тысяч рублей или 75,6 % к годовому назначению; Начисления на оплату труда 140,08 тысяч рублей или 75,6 % к годовому назначению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0104 (центральный аппарат) оплата труда 1252,82 тысяч рублей или 65,4%  к годовому назначению; Начисления на оплату труда 436,76 тысяч рублей или 75,5 % к годовому назначению;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-Прочие расходы составили 286,87 тысяч рублей или 57,4 % к годовому назначению, в том числе на оплату связи 24,73 тысяч рублей; оплата электроэнергии 311,23 тысяч рублей; 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Иные выплаты населению 2,0 тысяч рублей или 13,3% к годовому назначению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Уплата налогов, сборов и иных платежей 10,68 тысяч рублей или 11,6 % к годовому назначению 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0106 (финансовый отдел) оплата труда 973,5 тысяч рублей или 85,7 % к годовому назначению; начисления на оплату труда 339,15 тысяч рублей или 98,8% к годовому назначению 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по разделу 0203 (воинский учет) составили 68,6 тысяч рублей или 50 % к годовому назначению в том числе заработная плата – 52,84 тысяч рублей или 52,8 % к годовому назначению, начисления на заработную  плату -15,76 тысяч рублей или 52,2 % к годовому назначению, 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-по разделу 0401 общеэкономические вопросы (тарифы)– 18,92 тыс. рублей в том числе заработная плата – 14,53 тысяч рублей или 41,5 % к годовому назначению, начисления на заработную плату – 4,39 тысяч рублей или 41,4 % к годовому назначению. 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 xml:space="preserve">- по разделу 0409 дорожный фонд – 108,71 тыс. рублей, 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Финансирование по разделу «Культура и кинематография» 3298,43 тысяч рублей или 66,2 % к годовому назначению, в том числе на оплату труда работникам культуры 3109,42 тысяч рублей,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Финансирование по разделу 1102 (физическая культура и спорт) 29,29 тысячи рублей  или 33,9 % к годовому назначению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Кредиторская задолженность по состоянию на 01.07.2021 года отсутствует.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053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МО «Майск» Н.И.Брянцева</w:t>
      </w: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88" w:type="dxa"/>
        <w:tblInd w:w="93" w:type="dxa"/>
        <w:tblLook w:val="04A0" w:firstRow="1" w:lastRow="0" w:firstColumn="1" w:lastColumn="0" w:noHBand="0" w:noVBand="1"/>
      </w:tblPr>
      <w:tblGrid>
        <w:gridCol w:w="2857"/>
        <w:gridCol w:w="2857"/>
        <w:gridCol w:w="857"/>
        <w:gridCol w:w="416"/>
        <w:gridCol w:w="1025"/>
        <w:gridCol w:w="225"/>
        <w:gridCol w:w="1015"/>
        <w:gridCol w:w="126"/>
        <w:gridCol w:w="110"/>
      </w:tblGrid>
      <w:tr w:rsidR="00144053" w:rsidRPr="00144053" w:rsidTr="00144053">
        <w:trPr>
          <w:trHeight w:val="31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</w:tr>
      <w:tr w:rsidR="00144053" w:rsidRPr="00144053" w:rsidTr="00144053">
        <w:trPr>
          <w:gridAfter w:val="1"/>
          <w:wAfter w:w="110" w:type="dxa"/>
          <w:trHeight w:val="315"/>
        </w:trPr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Исполнение по доходам муниципального образования "Майск"</w:t>
            </w:r>
          </w:p>
        </w:tc>
      </w:tr>
      <w:tr w:rsidR="00144053" w:rsidRPr="00144053" w:rsidTr="00144053">
        <w:trPr>
          <w:gridAfter w:val="1"/>
          <w:wAfter w:w="110" w:type="dxa"/>
          <w:trHeight w:val="345"/>
        </w:trPr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за  6 месяцев 2021 года</w:t>
            </w:r>
          </w:p>
        </w:tc>
      </w:tr>
      <w:tr w:rsidR="00144053" w:rsidRPr="00144053" w:rsidTr="00144053">
        <w:trPr>
          <w:gridAfter w:val="1"/>
          <w:wAfter w:w="110" w:type="dxa"/>
          <w:trHeight w:val="27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КБК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Наименование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год.план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факт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%исп.</w:t>
            </w:r>
          </w:p>
        </w:tc>
      </w:tr>
      <w:tr w:rsidR="00144053" w:rsidRPr="00144053" w:rsidTr="00144053">
        <w:trPr>
          <w:gridAfter w:val="1"/>
          <w:wAfter w:w="110" w:type="dxa"/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00010000000000000000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ДОХОДЫ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4079,50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1976,79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48,5</w:t>
            </w:r>
          </w:p>
        </w:tc>
      </w:tr>
      <w:tr w:rsidR="00144053" w:rsidRPr="00144053" w:rsidTr="00144053">
        <w:trPr>
          <w:gridAfter w:val="1"/>
          <w:wAfter w:w="110" w:type="dxa"/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00010100000000000000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НАЛОГ НА ПРИБЫЛЬ, ДОХОДЫ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285,00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217,44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76,3</w:t>
            </w:r>
          </w:p>
        </w:tc>
      </w:tr>
      <w:tr w:rsidR="00144053" w:rsidRPr="00144053" w:rsidTr="00144053">
        <w:trPr>
          <w:gridAfter w:val="1"/>
          <w:wAfter w:w="110" w:type="dxa"/>
          <w:trHeight w:val="27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00010100000000000000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285,00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217,44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76,3</w:t>
            </w:r>
          </w:p>
        </w:tc>
      </w:tr>
      <w:tr w:rsidR="00144053" w:rsidRPr="00144053" w:rsidTr="00144053">
        <w:trPr>
          <w:gridAfter w:val="1"/>
          <w:wAfter w:w="110" w:type="dxa"/>
          <w:trHeight w:val="2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00010100000000000000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 Налог на доходы с физических лиц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285,00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212,06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74,4</w:t>
            </w:r>
          </w:p>
        </w:tc>
      </w:tr>
      <w:tr w:rsidR="00144053" w:rsidRPr="00144053" w:rsidTr="00144053">
        <w:trPr>
          <w:gridAfter w:val="1"/>
          <w:wAfter w:w="110" w:type="dxa"/>
          <w:trHeight w:val="2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00010102000010000110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-налог на доходы физ.лиц с доходов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285,00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212,06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74,4</w:t>
            </w:r>
          </w:p>
        </w:tc>
      </w:tr>
      <w:tr w:rsidR="00144053" w:rsidRPr="00144053" w:rsidTr="00144053">
        <w:trPr>
          <w:gridAfter w:val="1"/>
          <w:wAfter w:w="110" w:type="dxa"/>
          <w:trHeight w:val="649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00010302000010000110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2224,50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1046,47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47,0</w:t>
            </w:r>
          </w:p>
        </w:tc>
      </w:tr>
      <w:tr w:rsidR="00144053" w:rsidRPr="00144053" w:rsidTr="00144053">
        <w:trPr>
          <w:gridAfter w:val="1"/>
          <w:wAfter w:w="110" w:type="dxa"/>
          <w:trHeight w:val="1069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00010302230010000110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739,90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473,22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64,0</w:t>
            </w:r>
          </w:p>
        </w:tc>
      </w:tr>
      <w:tr w:rsidR="00144053" w:rsidRPr="00144053" w:rsidTr="00144053">
        <w:trPr>
          <w:gridAfter w:val="1"/>
          <w:wAfter w:w="110" w:type="dxa"/>
          <w:trHeight w:val="130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00010302240010000110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3,56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71,3</w:t>
            </w:r>
          </w:p>
        </w:tc>
      </w:tr>
      <w:tr w:rsidR="00144053" w:rsidRPr="00144053" w:rsidTr="00144053">
        <w:trPr>
          <w:gridAfter w:val="1"/>
          <w:wAfter w:w="110" w:type="dxa"/>
          <w:trHeight w:val="1369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00010302250010000110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</w:t>
            </w: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1478,60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658,02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44,5</w:t>
            </w:r>
          </w:p>
        </w:tc>
      </w:tr>
      <w:tr w:rsidR="00144053" w:rsidRPr="00144053" w:rsidTr="00144053">
        <w:trPr>
          <w:gridAfter w:val="1"/>
          <w:wAfter w:w="110" w:type="dxa"/>
          <w:trHeight w:val="1309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00010302260010000110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-88,33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-8833,0</w:t>
            </w:r>
          </w:p>
        </w:tc>
      </w:tr>
      <w:tr w:rsidR="00144053" w:rsidRPr="00144053" w:rsidTr="00144053">
        <w:trPr>
          <w:gridAfter w:val="1"/>
          <w:wAfter w:w="110" w:type="dxa"/>
          <w:trHeight w:val="6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000 1 05 00000 00 0000 000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5,38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53,8</w:t>
            </w:r>
          </w:p>
        </w:tc>
      </w:tr>
      <w:tr w:rsidR="00144053" w:rsidRPr="00144053" w:rsidTr="00144053">
        <w:trPr>
          <w:gridAfter w:val="1"/>
          <w:wAfter w:w="110" w:type="dxa"/>
          <w:trHeight w:val="529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000 1 05 03010010000 110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5,38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53,8</w:t>
            </w:r>
          </w:p>
        </w:tc>
      </w:tr>
      <w:tr w:rsidR="00144053" w:rsidRPr="00144053" w:rsidTr="00144053">
        <w:trPr>
          <w:gridAfter w:val="1"/>
          <w:wAfter w:w="110" w:type="dxa"/>
          <w:trHeight w:val="2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000 1 06 00000 00 0000 000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ИМУЩЕСТВО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685,00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209,20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30,5</w:t>
            </w:r>
          </w:p>
        </w:tc>
      </w:tr>
      <w:tr w:rsidR="00144053" w:rsidRPr="00144053" w:rsidTr="00144053">
        <w:trPr>
          <w:gridAfter w:val="1"/>
          <w:wAfter w:w="110" w:type="dxa"/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000 1 06 01000 00 0000 110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Налог на имущество физ.лиц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15,00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1,81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12,1</w:t>
            </w:r>
          </w:p>
        </w:tc>
      </w:tr>
      <w:tr w:rsidR="00144053" w:rsidRPr="00144053" w:rsidTr="00144053">
        <w:trPr>
          <w:gridAfter w:val="1"/>
          <w:wAfter w:w="110" w:type="dxa"/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182 1 06 01010 03 1000 110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-налог на имущество физ.лиц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15,00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1,81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12,1</w:t>
            </w:r>
          </w:p>
        </w:tc>
      </w:tr>
      <w:tr w:rsidR="00144053" w:rsidRPr="00144053" w:rsidTr="00144053">
        <w:trPr>
          <w:gridAfter w:val="1"/>
          <w:wAfter w:w="110" w:type="dxa"/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000 1 06 06000 00 0000 110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Земельный налог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670,00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207,39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31,0</w:t>
            </w:r>
          </w:p>
        </w:tc>
      </w:tr>
      <w:tr w:rsidR="00144053" w:rsidRPr="00144053" w:rsidTr="00144053">
        <w:trPr>
          <w:gridAfter w:val="1"/>
          <w:wAfter w:w="110" w:type="dxa"/>
          <w:trHeight w:val="27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000 1 06 06010 00 0000 110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Земельный налог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670,00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207,39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31,0</w:t>
            </w:r>
          </w:p>
        </w:tc>
      </w:tr>
      <w:tr w:rsidR="00144053" w:rsidRPr="00144053" w:rsidTr="00144053">
        <w:trPr>
          <w:gridAfter w:val="1"/>
          <w:wAfter w:w="110" w:type="dxa"/>
          <w:trHeight w:val="27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182 1 06 06011 03 1000 110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-земельный налог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530,00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104,35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19,7</w:t>
            </w:r>
          </w:p>
        </w:tc>
      </w:tr>
      <w:tr w:rsidR="00144053" w:rsidRPr="00144053" w:rsidTr="00144053">
        <w:trPr>
          <w:gridAfter w:val="1"/>
          <w:wAfter w:w="110" w:type="dxa"/>
          <w:trHeight w:val="27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182 1 06 06023 10 1000 110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-земельный налог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140,00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103,04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73,6</w:t>
            </w:r>
          </w:p>
        </w:tc>
      </w:tr>
      <w:tr w:rsidR="00144053" w:rsidRPr="00144053" w:rsidTr="00144053">
        <w:trPr>
          <w:gridAfter w:val="1"/>
          <w:wAfter w:w="110" w:type="dxa"/>
          <w:trHeight w:val="2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000 1 11 0501310 0000 120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Арендная плата за земельные участки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525,00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376,73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71,8</w:t>
            </w:r>
          </w:p>
        </w:tc>
      </w:tr>
      <w:tr w:rsidR="00144053" w:rsidRPr="00144053" w:rsidTr="00144053">
        <w:trPr>
          <w:gridAfter w:val="1"/>
          <w:wAfter w:w="110" w:type="dxa"/>
          <w:trHeight w:val="50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000 1 14 0205310 0000 410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доходы от продажи иного имущества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67,65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67,7</w:t>
            </w:r>
          </w:p>
        </w:tc>
      </w:tr>
      <w:tr w:rsidR="00144053" w:rsidRPr="00144053" w:rsidTr="00144053">
        <w:trPr>
          <w:gridAfter w:val="1"/>
          <w:wAfter w:w="110" w:type="dxa"/>
          <w:trHeight w:val="50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000 1 14 0602510 0000 430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51,27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51,3</w:t>
            </w:r>
          </w:p>
        </w:tc>
      </w:tr>
      <w:tr w:rsidR="00144053" w:rsidRPr="00144053" w:rsidTr="00144053">
        <w:trPr>
          <w:gridAfter w:val="1"/>
          <w:wAfter w:w="110" w:type="dxa"/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000 1 17 050510 0000 180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150,00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8,00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5,3</w:t>
            </w:r>
          </w:p>
        </w:tc>
      </w:tr>
      <w:tr w:rsidR="00144053" w:rsidRPr="00144053" w:rsidTr="00144053">
        <w:trPr>
          <w:gridAfter w:val="1"/>
          <w:wAfter w:w="110" w:type="dxa"/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000 2 00 00000 00 0000 000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 xml:space="preserve">   БЕЗВОЗМЕЗДНЫЕ ПОСТУПЛЕНИЯ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8905,40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4220,75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47,4</w:t>
            </w:r>
          </w:p>
        </w:tc>
      </w:tr>
      <w:tr w:rsidR="00144053" w:rsidRPr="00144053" w:rsidTr="00144053">
        <w:trPr>
          <w:gridAfter w:val="1"/>
          <w:wAfter w:w="110" w:type="dxa"/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000 2 02 00000 00 0000 000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Безвозмездные поступления от других бюджетов бюджетной сис-мы РФ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8905,40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4220,75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47,4</w:t>
            </w:r>
          </w:p>
        </w:tc>
      </w:tr>
      <w:tr w:rsidR="00144053" w:rsidRPr="00144053" w:rsidTr="00144053">
        <w:trPr>
          <w:gridAfter w:val="1"/>
          <w:wAfter w:w="110" w:type="dxa"/>
          <w:trHeight w:val="49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000 2 02 01000 00 0000 150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Дотация от других бюджетов бюджетной системы РФ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7659,00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4129,45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53,9</w:t>
            </w:r>
          </w:p>
        </w:tc>
      </w:tr>
      <w:tr w:rsidR="00144053" w:rsidRPr="00144053" w:rsidTr="00144053">
        <w:trPr>
          <w:gridAfter w:val="1"/>
          <w:wAfter w:w="110" w:type="dxa"/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000 2 02 01010 00 0000 150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-Дотация на выравнивание уровня бюджетной обеспеченности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7441,30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4020,60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54,0</w:t>
            </w:r>
          </w:p>
        </w:tc>
      </w:tr>
      <w:tr w:rsidR="00144053" w:rsidRPr="00144053" w:rsidTr="00144053">
        <w:trPr>
          <w:gridAfter w:val="1"/>
          <w:wAfter w:w="110" w:type="dxa"/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000 202 15001 100000150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-дотации местным бюджетам на выравнивание уровня бюджетной обеспеченности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217,70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108,85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144053" w:rsidRPr="00144053" w:rsidTr="00144053">
        <w:trPr>
          <w:gridAfter w:val="1"/>
          <w:wAfter w:w="110" w:type="dxa"/>
          <w:trHeight w:val="5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000 202 16001 100 00150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-дотации местным бюджетам на выравнивание уровня бюджетной обеспеченности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7441,30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4020,60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54,0</w:t>
            </w:r>
          </w:p>
        </w:tc>
      </w:tr>
      <w:tr w:rsidR="00144053" w:rsidRPr="00144053" w:rsidTr="00144053">
        <w:trPr>
          <w:gridAfter w:val="1"/>
          <w:wAfter w:w="110" w:type="dxa"/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000 202 20077100000150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Субсидии бюджета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#ДЕЛ/0!</w:t>
            </w:r>
          </w:p>
        </w:tc>
      </w:tr>
      <w:tr w:rsidR="00144053" w:rsidRPr="00144053" w:rsidTr="00144053">
        <w:trPr>
          <w:gridAfter w:val="1"/>
          <w:wAfter w:w="110" w:type="dxa"/>
          <w:trHeight w:val="792"/>
        </w:trPr>
        <w:tc>
          <w:tcPr>
            <w:tcW w:w="2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000 20229999100000150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Прочие субсидии бюджетам сельских поселения 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266,60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gridAfter w:val="1"/>
          <w:wAfter w:w="110" w:type="dxa"/>
          <w:trHeight w:val="255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000 2020302410000150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поселении на выравнивание передаваемых полномочий субъектов Российской Федерации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48,50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22,70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46,8</w:t>
            </w:r>
          </w:p>
        </w:tc>
      </w:tr>
      <w:tr w:rsidR="00144053" w:rsidRPr="00144053" w:rsidTr="00144053">
        <w:trPr>
          <w:gridAfter w:val="1"/>
          <w:wAfter w:w="110" w:type="dxa"/>
          <w:trHeight w:val="255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144053" w:rsidRPr="00144053" w:rsidTr="00144053">
        <w:trPr>
          <w:gridAfter w:val="1"/>
          <w:wAfter w:w="110" w:type="dxa"/>
          <w:trHeight w:val="11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000 20235118100000150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сельских поселений на осуществление первичного воинскго учета на территориях где отсутствуют военные комиссариаты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137,30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68,60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144053" w:rsidRPr="00144053" w:rsidTr="00144053">
        <w:trPr>
          <w:gridAfter w:val="1"/>
          <w:wAfter w:w="110" w:type="dxa"/>
          <w:trHeight w:val="1178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00020249999100000150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794,00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gridAfter w:val="1"/>
          <w:wAfter w:w="110" w:type="dxa"/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итого собственные доходы: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12984,90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6197,54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47,7</w:t>
            </w:r>
          </w:p>
        </w:tc>
      </w:tr>
    </w:tbl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053" w:rsidRPr="00144053" w:rsidRDefault="00144053" w:rsidP="001440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2835"/>
        <w:gridCol w:w="709"/>
        <w:gridCol w:w="567"/>
        <w:gridCol w:w="709"/>
        <w:gridCol w:w="567"/>
        <w:gridCol w:w="673"/>
        <w:gridCol w:w="461"/>
      </w:tblGrid>
      <w:tr w:rsidR="00144053" w:rsidRPr="00144053" w:rsidTr="0014405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</w:tr>
      <w:tr w:rsidR="00144053" w:rsidRPr="00144053" w:rsidTr="00144053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Исполнение по расходам муниципального образования "Майск"</w:t>
            </w:r>
          </w:p>
        </w:tc>
      </w:tr>
      <w:tr w:rsidR="00144053" w:rsidRPr="00144053" w:rsidTr="00144053">
        <w:trPr>
          <w:trHeight w:val="3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за 6 месяца 2021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КБК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год.план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факт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%исп.</w:t>
            </w:r>
          </w:p>
        </w:tc>
      </w:tr>
      <w:tr w:rsidR="00144053" w:rsidRPr="00144053" w:rsidTr="0014405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799,30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603,90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75,6</w:t>
            </w:r>
          </w:p>
        </w:tc>
      </w:tr>
      <w:tr w:rsidR="00144053" w:rsidRPr="00144053" w:rsidTr="0014405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01 02 0020300000 121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Оплата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613,90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463,82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75,6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01 02 0020300000 129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Начисление на оплату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185,40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140,08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75,6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4595,50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3301,78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71,8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01 03 0020400000 244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01 04 0020400000 121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Оплата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1915,30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1252,82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65,4</w:t>
            </w:r>
          </w:p>
        </w:tc>
      </w:tr>
      <w:tr w:rsidR="00144053" w:rsidRPr="00144053" w:rsidTr="00144053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01 04 0020400000 129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Начисление на оплату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578,40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436,76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75,5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01 04 0020400000 244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286,87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57,4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01 04 0020400000 360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13,3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01 04 0020400000 850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92,10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11,6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01 06 0020400000 121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Оплата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1136,50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973,50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85,7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01 06 0020400000 129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Начисление на оплату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343,20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339,15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98,8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01 11 0700500000 870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Мобилизационная и вневоисковая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137,30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50,0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02 03 0013600000 121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Оплата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52,84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52,8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02 03 0013600000 129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Начисление на оплату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52,2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02 03 0013600000 244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 xml:space="preserve">Национальная безопастность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03 10 0000000 000 244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5759,30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127,63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2,2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04 01 0000000000 121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 xml:space="preserve">Заработная плата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14,53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41,5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04 01 0000000000 129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41,4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04 01 0000000000 244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 xml:space="preserve">04 09 3150222000 244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Дорожное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5706,50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108,71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1,9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04 12 3400300000 244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 xml:space="preserve">Жилищно - коммунальное хозяйство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05 01 0000000000 244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05 02 7950005000 244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ЦП "Энергосбережение на 2011-2015гг."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05 03 6000200000 244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4984,10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3298,43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66,2</w:t>
            </w:r>
          </w:p>
        </w:tc>
      </w:tr>
      <w:tr w:rsidR="00144053" w:rsidRPr="00144053" w:rsidTr="00144053">
        <w:trPr>
          <w:trHeight w:val="3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 xml:space="preserve">Культура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4984,10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3298,43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66,2</w:t>
            </w:r>
          </w:p>
        </w:tc>
      </w:tr>
      <w:tr w:rsidR="00144053" w:rsidRPr="00144053" w:rsidTr="0014405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08 01 4409900000 240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Закупка товаров работ и услуг 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642,00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189,01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29,4</w:t>
            </w:r>
          </w:p>
        </w:tc>
      </w:tr>
      <w:tr w:rsidR="00144053" w:rsidRPr="00144053" w:rsidTr="0014405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08 01 4409900000 611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4342,10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3109,42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71,6</w:t>
            </w:r>
          </w:p>
        </w:tc>
      </w:tr>
      <w:tr w:rsidR="00144053" w:rsidRPr="00144053" w:rsidTr="0014405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86,42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33,9</w:t>
            </w:r>
          </w:p>
        </w:tc>
      </w:tr>
      <w:tr w:rsidR="00144053" w:rsidRPr="00144053" w:rsidTr="0014405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11 02 0000000000 000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86,42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29,29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33,9</w:t>
            </w:r>
          </w:p>
        </w:tc>
      </w:tr>
      <w:tr w:rsidR="00144053" w:rsidRPr="00144053" w:rsidTr="0014405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 xml:space="preserve">13 01 0000000000 730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 xml:space="preserve">Обслуживание внутреннего долга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1403 0000000000 540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46,96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ВСЕГО расходы: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16470,68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7547,70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45,8</w:t>
            </w:r>
          </w:p>
        </w:tc>
      </w:tr>
      <w:tr w:rsidR="00144053" w:rsidRPr="00144053" w:rsidTr="0014405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053" w:rsidRPr="00144053" w:rsidRDefault="00144053" w:rsidP="00144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4405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 </w:t>
            </w:r>
          </w:p>
        </w:tc>
      </w:tr>
    </w:tbl>
    <w:p w:rsidR="000A2B80" w:rsidRDefault="000A2B80" w:rsidP="00144053"/>
    <w:sectPr w:rsidR="000A2B80" w:rsidSect="0014405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67" w:rsidRDefault="003E5967" w:rsidP="00144053">
      <w:pPr>
        <w:spacing w:after="0" w:line="240" w:lineRule="auto"/>
      </w:pPr>
      <w:r>
        <w:separator/>
      </w:r>
    </w:p>
  </w:endnote>
  <w:endnote w:type="continuationSeparator" w:id="0">
    <w:p w:rsidR="003E5967" w:rsidRDefault="003E5967" w:rsidP="0014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722837"/>
      <w:docPartObj>
        <w:docPartGallery w:val="Page Numbers (Bottom of Page)"/>
        <w:docPartUnique/>
      </w:docPartObj>
    </w:sdtPr>
    <w:sdtContent>
      <w:p w:rsidR="00144053" w:rsidRDefault="001440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FB9">
          <w:rPr>
            <w:noProof/>
          </w:rPr>
          <w:t>2</w:t>
        </w:r>
        <w:r>
          <w:fldChar w:fldCharType="end"/>
        </w:r>
      </w:p>
    </w:sdtContent>
  </w:sdt>
  <w:p w:rsidR="00144053" w:rsidRDefault="001440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67" w:rsidRDefault="003E5967" w:rsidP="00144053">
      <w:pPr>
        <w:spacing w:after="0" w:line="240" w:lineRule="auto"/>
      </w:pPr>
      <w:r>
        <w:separator/>
      </w:r>
    </w:p>
  </w:footnote>
  <w:footnote w:type="continuationSeparator" w:id="0">
    <w:p w:rsidR="003E5967" w:rsidRDefault="003E5967" w:rsidP="00144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53"/>
    <w:rsid w:val="000173A6"/>
    <w:rsid w:val="0002047E"/>
    <w:rsid w:val="00020ED2"/>
    <w:rsid w:val="00026292"/>
    <w:rsid w:val="00034519"/>
    <w:rsid w:val="00044988"/>
    <w:rsid w:val="00070AC6"/>
    <w:rsid w:val="00095DB6"/>
    <w:rsid w:val="0009765C"/>
    <w:rsid w:val="000A2980"/>
    <w:rsid w:val="000A2B80"/>
    <w:rsid w:val="000A2EDE"/>
    <w:rsid w:val="000A3950"/>
    <w:rsid w:val="000C19BF"/>
    <w:rsid w:val="000D7485"/>
    <w:rsid w:val="00134366"/>
    <w:rsid w:val="00140252"/>
    <w:rsid w:val="00144053"/>
    <w:rsid w:val="001468B7"/>
    <w:rsid w:val="00147E84"/>
    <w:rsid w:val="0016228D"/>
    <w:rsid w:val="001667C6"/>
    <w:rsid w:val="001732A1"/>
    <w:rsid w:val="00181EF5"/>
    <w:rsid w:val="00194E17"/>
    <w:rsid w:val="001B5483"/>
    <w:rsid w:val="001C2C75"/>
    <w:rsid w:val="001D35D4"/>
    <w:rsid w:val="001E68A7"/>
    <w:rsid w:val="002063B0"/>
    <w:rsid w:val="0024364C"/>
    <w:rsid w:val="0024698B"/>
    <w:rsid w:val="002544B0"/>
    <w:rsid w:val="00266580"/>
    <w:rsid w:val="00287855"/>
    <w:rsid w:val="002A53F0"/>
    <w:rsid w:val="002C722D"/>
    <w:rsid w:val="002D0D47"/>
    <w:rsid w:val="002F3297"/>
    <w:rsid w:val="00302CF4"/>
    <w:rsid w:val="00321247"/>
    <w:rsid w:val="003223C1"/>
    <w:rsid w:val="00334C7D"/>
    <w:rsid w:val="00336506"/>
    <w:rsid w:val="003510BC"/>
    <w:rsid w:val="003537A5"/>
    <w:rsid w:val="00374A41"/>
    <w:rsid w:val="0038342B"/>
    <w:rsid w:val="003841EE"/>
    <w:rsid w:val="003866F1"/>
    <w:rsid w:val="0039000E"/>
    <w:rsid w:val="00397706"/>
    <w:rsid w:val="003B55C8"/>
    <w:rsid w:val="003D5374"/>
    <w:rsid w:val="003D62A9"/>
    <w:rsid w:val="003E2B32"/>
    <w:rsid w:val="003E3AC8"/>
    <w:rsid w:val="003E3FE9"/>
    <w:rsid w:val="003E5967"/>
    <w:rsid w:val="00400938"/>
    <w:rsid w:val="00427B55"/>
    <w:rsid w:val="00433C59"/>
    <w:rsid w:val="00437257"/>
    <w:rsid w:val="00437768"/>
    <w:rsid w:val="004467E8"/>
    <w:rsid w:val="00453C75"/>
    <w:rsid w:val="00456B32"/>
    <w:rsid w:val="00456C60"/>
    <w:rsid w:val="00466B39"/>
    <w:rsid w:val="00482148"/>
    <w:rsid w:val="00493339"/>
    <w:rsid w:val="004A0EDF"/>
    <w:rsid w:val="004B6AD0"/>
    <w:rsid w:val="004D2269"/>
    <w:rsid w:val="004D5DED"/>
    <w:rsid w:val="004F5A43"/>
    <w:rsid w:val="00501AB1"/>
    <w:rsid w:val="005022CE"/>
    <w:rsid w:val="00507097"/>
    <w:rsid w:val="00520E13"/>
    <w:rsid w:val="0054388F"/>
    <w:rsid w:val="005448E0"/>
    <w:rsid w:val="00570B33"/>
    <w:rsid w:val="005717A2"/>
    <w:rsid w:val="005810A6"/>
    <w:rsid w:val="00582CD0"/>
    <w:rsid w:val="00585CA3"/>
    <w:rsid w:val="005B67C8"/>
    <w:rsid w:val="005B7737"/>
    <w:rsid w:val="005C42BD"/>
    <w:rsid w:val="005E4AF9"/>
    <w:rsid w:val="005F666F"/>
    <w:rsid w:val="006246F3"/>
    <w:rsid w:val="00632413"/>
    <w:rsid w:val="00640BA6"/>
    <w:rsid w:val="006664A9"/>
    <w:rsid w:val="00674CFB"/>
    <w:rsid w:val="00694028"/>
    <w:rsid w:val="006945F9"/>
    <w:rsid w:val="006D1B22"/>
    <w:rsid w:val="006D404D"/>
    <w:rsid w:val="006E18C7"/>
    <w:rsid w:val="006E62FD"/>
    <w:rsid w:val="006F2FB2"/>
    <w:rsid w:val="00701F01"/>
    <w:rsid w:val="00707492"/>
    <w:rsid w:val="00717CDC"/>
    <w:rsid w:val="00746D15"/>
    <w:rsid w:val="00757C26"/>
    <w:rsid w:val="007702B1"/>
    <w:rsid w:val="007C0FA3"/>
    <w:rsid w:val="007C216E"/>
    <w:rsid w:val="007D5D6B"/>
    <w:rsid w:val="007E25C8"/>
    <w:rsid w:val="008025D3"/>
    <w:rsid w:val="008146FA"/>
    <w:rsid w:val="0083006C"/>
    <w:rsid w:val="008347B6"/>
    <w:rsid w:val="00834EDE"/>
    <w:rsid w:val="008439C2"/>
    <w:rsid w:val="00866FF0"/>
    <w:rsid w:val="0087048B"/>
    <w:rsid w:val="00875F2E"/>
    <w:rsid w:val="00882635"/>
    <w:rsid w:val="00887733"/>
    <w:rsid w:val="0089338C"/>
    <w:rsid w:val="00893D69"/>
    <w:rsid w:val="008C4009"/>
    <w:rsid w:val="008C5B7D"/>
    <w:rsid w:val="008E10D4"/>
    <w:rsid w:val="008F02D5"/>
    <w:rsid w:val="008F1495"/>
    <w:rsid w:val="008F1639"/>
    <w:rsid w:val="009040EF"/>
    <w:rsid w:val="00914BEE"/>
    <w:rsid w:val="0093114D"/>
    <w:rsid w:val="00931ECE"/>
    <w:rsid w:val="00932EC3"/>
    <w:rsid w:val="00946E71"/>
    <w:rsid w:val="0095084B"/>
    <w:rsid w:val="00953485"/>
    <w:rsid w:val="009605FF"/>
    <w:rsid w:val="0098184E"/>
    <w:rsid w:val="009A703E"/>
    <w:rsid w:val="009B2E19"/>
    <w:rsid w:val="009C1863"/>
    <w:rsid w:val="009C31F5"/>
    <w:rsid w:val="009E0189"/>
    <w:rsid w:val="009E6C42"/>
    <w:rsid w:val="00A063E8"/>
    <w:rsid w:val="00A217EC"/>
    <w:rsid w:val="00A45874"/>
    <w:rsid w:val="00A46B9D"/>
    <w:rsid w:val="00A479C5"/>
    <w:rsid w:val="00A50E05"/>
    <w:rsid w:val="00A85791"/>
    <w:rsid w:val="00AA1290"/>
    <w:rsid w:val="00AA6B20"/>
    <w:rsid w:val="00AB31DB"/>
    <w:rsid w:val="00AD0A1C"/>
    <w:rsid w:val="00AD19A4"/>
    <w:rsid w:val="00AE0776"/>
    <w:rsid w:val="00AF24E6"/>
    <w:rsid w:val="00B17293"/>
    <w:rsid w:val="00B22C78"/>
    <w:rsid w:val="00B32A08"/>
    <w:rsid w:val="00B36ABB"/>
    <w:rsid w:val="00B57F5C"/>
    <w:rsid w:val="00B708CA"/>
    <w:rsid w:val="00B83301"/>
    <w:rsid w:val="00B84841"/>
    <w:rsid w:val="00B95B3A"/>
    <w:rsid w:val="00B96808"/>
    <w:rsid w:val="00BA522B"/>
    <w:rsid w:val="00BC666E"/>
    <w:rsid w:val="00BD0953"/>
    <w:rsid w:val="00BE3CB7"/>
    <w:rsid w:val="00BE7ECD"/>
    <w:rsid w:val="00C0552C"/>
    <w:rsid w:val="00C14DE3"/>
    <w:rsid w:val="00C2251A"/>
    <w:rsid w:val="00C40ED4"/>
    <w:rsid w:val="00C475FB"/>
    <w:rsid w:val="00C63D77"/>
    <w:rsid w:val="00C8684F"/>
    <w:rsid w:val="00C90E8D"/>
    <w:rsid w:val="00CA440F"/>
    <w:rsid w:val="00CB1338"/>
    <w:rsid w:val="00CB2DFE"/>
    <w:rsid w:val="00CB2F4F"/>
    <w:rsid w:val="00CD161D"/>
    <w:rsid w:val="00CD419C"/>
    <w:rsid w:val="00CD4B38"/>
    <w:rsid w:val="00CF52DC"/>
    <w:rsid w:val="00CF79BF"/>
    <w:rsid w:val="00D005B4"/>
    <w:rsid w:val="00D024D8"/>
    <w:rsid w:val="00D035E9"/>
    <w:rsid w:val="00D123FE"/>
    <w:rsid w:val="00D12C5A"/>
    <w:rsid w:val="00D324D2"/>
    <w:rsid w:val="00D4582D"/>
    <w:rsid w:val="00D466A1"/>
    <w:rsid w:val="00D5261B"/>
    <w:rsid w:val="00D8160C"/>
    <w:rsid w:val="00D86629"/>
    <w:rsid w:val="00D916C2"/>
    <w:rsid w:val="00DA0822"/>
    <w:rsid w:val="00DA5EEB"/>
    <w:rsid w:val="00DB10DA"/>
    <w:rsid w:val="00DC4F82"/>
    <w:rsid w:val="00E06EAD"/>
    <w:rsid w:val="00E10F01"/>
    <w:rsid w:val="00E36FB9"/>
    <w:rsid w:val="00E50C7F"/>
    <w:rsid w:val="00E51691"/>
    <w:rsid w:val="00E66291"/>
    <w:rsid w:val="00E732CA"/>
    <w:rsid w:val="00E80346"/>
    <w:rsid w:val="00EC4CB9"/>
    <w:rsid w:val="00EE78E9"/>
    <w:rsid w:val="00F05806"/>
    <w:rsid w:val="00F15CAD"/>
    <w:rsid w:val="00F31D49"/>
    <w:rsid w:val="00F41382"/>
    <w:rsid w:val="00F42ADB"/>
    <w:rsid w:val="00F4517C"/>
    <w:rsid w:val="00F669ED"/>
    <w:rsid w:val="00FC1CBB"/>
    <w:rsid w:val="00FC56C3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0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40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053"/>
  </w:style>
  <w:style w:type="paragraph" w:styleId="a8">
    <w:name w:val="footer"/>
    <w:basedOn w:val="a"/>
    <w:link w:val="a9"/>
    <w:uiPriority w:val="99"/>
    <w:unhideWhenUsed/>
    <w:rsid w:val="0014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0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40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053"/>
  </w:style>
  <w:style w:type="paragraph" w:styleId="a8">
    <w:name w:val="footer"/>
    <w:basedOn w:val="a"/>
    <w:link w:val="a9"/>
    <w:uiPriority w:val="99"/>
    <w:unhideWhenUsed/>
    <w:rsid w:val="0014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2021-08-02T01:26:00Z</cp:lastPrinted>
  <dcterms:created xsi:type="dcterms:W3CDTF">2021-08-02T01:09:00Z</dcterms:created>
  <dcterms:modified xsi:type="dcterms:W3CDTF">2021-08-02T01:30:00Z</dcterms:modified>
</cp:coreProperties>
</file>