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«ВЕСТНИК»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нября</w:t>
      </w:r>
      <w:proofErr w:type="spellEnd"/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2023 г.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№ 14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(24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2023 г.</w:t>
      </w: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F0812" w:rsidRPr="00B51C65" w:rsidRDefault="005F0812" w:rsidP="005F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51C65">
        <w:rPr>
          <w:rFonts w:ascii="Times New Roman" w:eastAsia="Times New Roman" w:hAnsi="Times New Roman" w:cs="Times New Roman"/>
          <w:lang w:eastAsia="ru-RU"/>
        </w:rPr>
        <w:t>1. Постановление № 9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51C65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B51C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B51C65">
        <w:rPr>
          <w:rFonts w:ascii="Times New Roman" w:eastAsia="Times New Roman" w:hAnsi="Times New Roman" w:cs="Times New Roman"/>
          <w:lang w:eastAsia="ru-RU"/>
        </w:rPr>
        <w:t xml:space="preserve">.2023 г.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0812">
        <w:rPr>
          <w:rFonts w:ascii="Times New Roman" w:eastAsia="Times New Roman" w:hAnsi="Times New Roman" w:cs="Times New Roman"/>
          <w:lang w:eastAsia="ru-RU"/>
        </w:rPr>
        <w:t xml:space="preserve">О мерах по охране жизни и здоровья людей по вопросам обеспечения безопасности на водных объектах в зимний период 2023-2024 гг.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F0812">
        <w:rPr>
          <w:rFonts w:ascii="Times New Roman" w:eastAsia="Times New Roman" w:hAnsi="Times New Roman" w:cs="Times New Roman"/>
          <w:lang w:eastAsia="ru-RU"/>
        </w:rPr>
        <w:t>а территории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F0812">
        <w:rPr>
          <w:rFonts w:ascii="Times New Roman" w:eastAsia="Times New Roman" w:hAnsi="Times New Roman" w:cs="Times New Roman"/>
          <w:lang w:eastAsia="ru-RU"/>
        </w:rPr>
        <w:t>айск»</w:t>
      </w:r>
      <w:r w:rsidRPr="00B51C65">
        <w:rPr>
          <w:rFonts w:ascii="Times New Roman" w:eastAsia="Times New Roman" w:hAnsi="Times New Roman" w:cs="Times New Roman"/>
          <w:lang w:eastAsia="ru-RU"/>
        </w:rPr>
        <w:t>…………..………………………………………..…..3-</w:t>
      </w:r>
      <w:r w:rsidR="003D4906">
        <w:rPr>
          <w:rFonts w:ascii="Times New Roman" w:eastAsia="Times New Roman" w:hAnsi="Times New Roman" w:cs="Times New Roman"/>
          <w:lang w:eastAsia="ru-RU"/>
        </w:rPr>
        <w:t>5</w:t>
      </w:r>
      <w:r w:rsidRPr="00B51C6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B51C65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C2456">
        <w:rPr>
          <w:rFonts w:ascii="Times New Roman" w:eastAsia="Times New Roman" w:hAnsi="Times New Roman" w:cs="Times New Roman"/>
          <w:lang w:eastAsia="ru-RU"/>
        </w:rPr>
        <w:t>Разное…………………………………………………………………………………………..</w:t>
      </w:r>
      <w:r w:rsidR="003D4906">
        <w:rPr>
          <w:rFonts w:ascii="Times New Roman" w:eastAsia="Times New Roman" w:hAnsi="Times New Roman" w:cs="Times New Roman"/>
          <w:lang w:eastAsia="ru-RU"/>
        </w:rPr>
        <w:t>6-7 стр</w:t>
      </w:r>
      <w:bookmarkStart w:id="0" w:name="_GoBack"/>
      <w:bookmarkEnd w:id="0"/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Pr="005F0812" w:rsidRDefault="005F0812" w:rsidP="005F0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F08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C7F39B" wp14:editId="58D96A22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12" w:rsidRPr="005F0812" w:rsidRDefault="005F0812" w:rsidP="005F0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12.10.2023 г. </w:t>
      </w:r>
      <w:r w:rsidRPr="005F081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№ 96</w:t>
      </w:r>
    </w:p>
    <w:p w:rsidR="005F0812" w:rsidRPr="005F0812" w:rsidRDefault="005F0812" w:rsidP="005F0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F0812" w:rsidRPr="005F0812" w:rsidRDefault="005F0812" w:rsidP="005F0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F0812" w:rsidRPr="005F0812" w:rsidRDefault="005F0812" w:rsidP="005F0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5F0812" w:rsidRPr="005F0812" w:rsidRDefault="005F0812" w:rsidP="005F0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5F0812" w:rsidRPr="005F0812" w:rsidRDefault="005F0812" w:rsidP="005F08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5F0812" w:rsidRPr="005F0812" w:rsidRDefault="005F0812" w:rsidP="005F08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5F0812" w:rsidRPr="005F0812" w:rsidRDefault="005F0812" w:rsidP="005F08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5F0812" w:rsidRPr="005F0812" w:rsidRDefault="005F0812" w:rsidP="005F08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5F081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 МЕРАХ ПО ОХРАНЕ ЖИЗНИ И ЗДОРОВЬЯ ЛЮДЕЙ ПО ВОПРОСАМ ОБЕСПЕЧЕНИЯ БЕЗОПАСНОСТИ НА ВОДНЫХ ОБЪЕКТАХ В ЗИМНИЙ ПЕРИОД 2023-2024 ГГ. НА ТЕРРИТОРИИ МУНИЦИПАЛЬНОГО ОБРАЗОВАНИЯ «МАЙСК»</w:t>
      </w:r>
    </w:p>
    <w:p w:rsidR="005F0812" w:rsidRPr="005F0812" w:rsidRDefault="005F0812" w:rsidP="005F0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F081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«Об  общих  принципах  местного  самоуправления в Российской  Федерации», п. 5 ст. 6 Водного кодекса Российской Федерации от 03.06.2006 г. № 74-ФЗ, Постановления Правительства Иркутской области от 8 октября 2009 года № 280/59-пп «Об утверждении Правил</w:t>
      </w:r>
      <w:proofErr w:type="gramEnd"/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 охраны жизни людей на водных объектах Иркутской области», </w:t>
      </w:r>
      <w:r w:rsidRPr="005F0812">
        <w:rPr>
          <w:rFonts w:ascii="Arial" w:eastAsia="Calibri" w:hAnsi="Arial" w:cs="Arial"/>
          <w:sz w:val="24"/>
          <w:szCs w:val="24"/>
        </w:rPr>
        <w:t>руководствуясь статьями 6, 32, 45, 47 Устава муниципального образования «Майск»</w:t>
      </w:r>
    </w:p>
    <w:p w:rsidR="005F0812" w:rsidRPr="005F0812" w:rsidRDefault="005F0812" w:rsidP="005F08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5F081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5F0812" w:rsidRPr="005F0812" w:rsidRDefault="005F0812" w:rsidP="005F08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5F0812" w:rsidRPr="005F0812" w:rsidRDefault="005F0812" w:rsidP="005F081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1. Утвердить состав комиссии при администрации МО «Майск» по вопросам безопасной эксплуатации водных объектов в зимний период 2023-2024 годов (приложение 1).</w:t>
      </w:r>
    </w:p>
    <w:p w:rsidR="005F0812" w:rsidRPr="005F0812" w:rsidRDefault="005F0812" w:rsidP="005F081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вопросам безопасной эксплуатации водных объектов на территории МО «Майск» в зимний период 2023-2024 годов (приложение 2).</w:t>
      </w:r>
    </w:p>
    <w:p w:rsidR="005F0812" w:rsidRPr="005F0812" w:rsidRDefault="005F0812" w:rsidP="005F081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3. Запретить выход и передвижение людей по льду водных объектов на территории МО «Майск» в период становления и вскрытия ледового покрова.</w:t>
      </w:r>
    </w:p>
    <w:p w:rsidR="005F0812" w:rsidRPr="005F0812" w:rsidRDefault="005F0812" w:rsidP="005F081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4. Запретить проезд транспортных средств по водному объекту вне переправы по льду.  </w:t>
      </w:r>
    </w:p>
    <w:p w:rsidR="005F0812" w:rsidRPr="005F0812" w:rsidRDefault="005F0812" w:rsidP="005F081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SimSun" w:hAnsi="Arial" w:cs="Arial"/>
          <w:sz w:val="24"/>
          <w:szCs w:val="24"/>
          <w:lang w:eastAsia="zh-CN"/>
        </w:rPr>
        <w:t>4. Настоящее Постановление опубликовать в «Вестнике» и разместить на официальном сайте администрации МО «Майск»</w:t>
      </w:r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 www.maisk- adm.ru.</w:t>
      </w:r>
    </w:p>
    <w:p w:rsidR="005F0812" w:rsidRPr="005F0812" w:rsidRDefault="005F0812" w:rsidP="005F081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SimSun" w:hAnsi="Arial" w:cs="Arial"/>
          <w:sz w:val="24"/>
          <w:szCs w:val="24"/>
          <w:lang w:eastAsia="zh-CN"/>
        </w:rPr>
        <w:t xml:space="preserve">5. </w:t>
      </w:r>
      <w:proofErr w:type="gramStart"/>
      <w:r w:rsidRPr="005F0812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F0812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возложить на Общий отдел администрации МО «Майк» (Егорова А.А.)</w:t>
      </w:r>
    </w:p>
    <w:p w:rsidR="005F0812" w:rsidRPr="005F0812" w:rsidRDefault="005F0812" w:rsidP="005F08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муниципального образования «Майск»</w:t>
      </w:r>
    </w:p>
    <w:p w:rsidR="005F0812" w:rsidRPr="005F0812" w:rsidRDefault="005F0812" w:rsidP="005F08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5F0812" w:rsidRPr="005F0812" w:rsidRDefault="005F0812" w:rsidP="005F0812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5F081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5F0812" w:rsidRPr="005F0812" w:rsidRDefault="005F0812" w:rsidP="005F081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5F0812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5F0812" w:rsidRPr="005F0812" w:rsidRDefault="005F0812" w:rsidP="005F081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5F0812">
        <w:rPr>
          <w:rFonts w:ascii="Courier New" w:eastAsia="Times New Roman" w:hAnsi="Courier New" w:cs="Courier New"/>
          <w:lang w:eastAsia="ru-RU"/>
        </w:rPr>
        <w:t xml:space="preserve">от 12.10.2023г.№ 96 </w:t>
      </w:r>
    </w:p>
    <w:p w:rsidR="005F0812" w:rsidRPr="005F0812" w:rsidRDefault="005F0812" w:rsidP="005F08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12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Состав </w:t>
      </w:r>
    </w:p>
    <w:p w:rsidR="005F0812" w:rsidRPr="005F0812" w:rsidRDefault="005F0812" w:rsidP="005F081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при администрации МО «Майск» по вопросам безопасной эксплуатации водных объектов в зимний период 2022-2023 годов </w:t>
      </w:r>
    </w:p>
    <w:p w:rsidR="005F0812" w:rsidRPr="005F0812" w:rsidRDefault="005F0812" w:rsidP="005F08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комиссии:</w:t>
      </w:r>
    </w:p>
    <w:p w:rsidR="005F0812" w:rsidRPr="005F0812" w:rsidRDefault="005F0812" w:rsidP="005F08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Воронов С.А. . – Глава муниципального образования «Майск»  </w:t>
      </w:r>
    </w:p>
    <w:p w:rsidR="005F0812" w:rsidRPr="005F0812" w:rsidRDefault="005F0812" w:rsidP="005F08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bCs/>
          <w:sz w:val="24"/>
          <w:szCs w:val="24"/>
          <w:lang w:eastAsia="ru-RU"/>
        </w:rPr>
        <w:t>Зам. председателя комиссии:</w:t>
      </w:r>
    </w:p>
    <w:p w:rsidR="005F0812" w:rsidRPr="005F0812" w:rsidRDefault="005F0812" w:rsidP="005F0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bCs/>
          <w:sz w:val="24"/>
          <w:szCs w:val="24"/>
          <w:lang w:eastAsia="ru-RU"/>
        </w:rPr>
        <w:t>Егорова А.А. – начальник общего отдела</w:t>
      </w:r>
      <w:r w:rsidRPr="005F081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5F0812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</w:t>
      </w:r>
    </w:p>
    <w:p w:rsidR="005F0812" w:rsidRPr="005F0812" w:rsidRDefault="005F0812" w:rsidP="005F08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ind w:left="1980" w:hanging="19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Секретарь:</w:t>
      </w:r>
    </w:p>
    <w:p w:rsidR="005F0812" w:rsidRPr="005F0812" w:rsidRDefault="005F0812" w:rsidP="005F0812">
      <w:pPr>
        <w:spacing w:after="0" w:line="240" w:lineRule="auto"/>
        <w:ind w:left="1980" w:hanging="19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Ногина Е.В. – ведущий специалист по земельным вопросам</w:t>
      </w:r>
      <w:r w:rsidRPr="005F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«Майск» </w:t>
      </w:r>
    </w:p>
    <w:p w:rsidR="005F0812" w:rsidRPr="005F0812" w:rsidRDefault="005F0812" w:rsidP="005F0812">
      <w:pPr>
        <w:spacing w:after="0" w:line="240" w:lineRule="auto"/>
        <w:ind w:left="1980" w:hanging="19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ind w:left="1980" w:hanging="19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F0812" w:rsidRPr="005F0812" w:rsidRDefault="005F0812" w:rsidP="005F0812">
      <w:pPr>
        <w:spacing w:after="12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Юхнович А.М. –специалист по работе с населением администрации МО « Майск»</w:t>
      </w:r>
    </w:p>
    <w:p w:rsidR="005F0812" w:rsidRPr="005F0812" w:rsidRDefault="005F0812" w:rsidP="005F0812">
      <w:pPr>
        <w:spacing w:after="12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0812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 И.А. - директор МБУК «Майский КДЦ»</w:t>
      </w:r>
    </w:p>
    <w:p w:rsidR="005F0812" w:rsidRPr="005F0812" w:rsidRDefault="005F0812" w:rsidP="005F0812">
      <w:pPr>
        <w:spacing w:after="12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Филиппова А.Ф. – учитель, специалист по безопасности МБОУ «Майская СОШ»</w:t>
      </w:r>
    </w:p>
    <w:p w:rsidR="005F0812" w:rsidRPr="005F0812" w:rsidRDefault="005F0812" w:rsidP="005F0812">
      <w:pPr>
        <w:spacing w:after="12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Савельева Н.П. заведующая МБДОУ «Майский детский сад»</w:t>
      </w:r>
    </w:p>
    <w:p w:rsidR="005F0812" w:rsidRPr="005F0812" w:rsidRDefault="005F0812" w:rsidP="005F081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0812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 Л.Р. – фельдшер </w:t>
      </w:r>
      <w:proofErr w:type="gramStart"/>
      <w:r w:rsidRPr="005F0812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</w:p>
    <w:p w:rsidR="005F0812" w:rsidRPr="005F0812" w:rsidRDefault="005F0812" w:rsidP="005F081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sz w:val="24"/>
          <w:szCs w:val="24"/>
          <w:lang w:eastAsia="ru-RU"/>
        </w:rPr>
        <w:t>Москвитин А.С. – участковый уполномоченный полиции старший лейтенант отдела полиции (дислокация п. Оса) МО МВД России «</w:t>
      </w:r>
      <w:proofErr w:type="spellStart"/>
      <w:r w:rsidRPr="005F081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5F0812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F0812" w:rsidRPr="005F0812" w:rsidRDefault="005F0812" w:rsidP="005F08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5F0812">
        <w:rPr>
          <w:rFonts w:ascii="Courier New" w:eastAsia="Times New Roman" w:hAnsi="Courier New" w:cs="Courier New"/>
          <w:lang w:eastAsia="ru-RU"/>
        </w:rPr>
        <w:t>Приложение № 2</w:t>
      </w:r>
    </w:p>
    <w:p w:rsidR="005F0812" w:rsidRPr="005F0812" w:rsidRDefault="005F0812" w:rsidP="005F081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5F0812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5F0812" w:rsidRPr="005F0812" w:rsidRDefault="005F0812" w:rsidP="005F081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5F0812">
        <w:rPr>
          <w:rFonts w:ascii="Courier New" w:eastAsia="Times New Roman" w:hAnsi="Courier New" w:cs="Courier New"/>
          <w:lang w:eastAsia="ru-RU"/>
        </w:rPr>
        <w:t>от 12.10.2023г. № 96</w:t>
      </w:r>
    </w:p>
    <w:p w:rsidR="005F0812" w:rsidRPr="005F0812" w:rsidRDefault="005F0812" w:rsidP="005F08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812" w:rsidRPr="005F0812" w:rsidRDefault="005F0812" w:rsidP="005F08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5F0812" w:rsidRPr="005F0812" w:rsidRDefault="005F0812" w:rsidP="005F08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0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 вопросам безопасной эксплуатации водных объектов </w:t>
      </w:r>
      <w:r w:rsidRPr="005F08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МО «Майск» </w:t>
      </w:r>
      <w:r w:rsidRPr="005F08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зимний период 2022-2023 годов </w:t>
      </w:r>
    </w:p>
    <w:p w:rsidR="005F0812" w:rsidRPr="005F0812" w:rsidRDefault="005F0812" w:rsidP="005F08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44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6189"/>
        <w:gridCol w:w="1466"/>
        <w:gridCol w:w="2409"/>
      </w:tblGrid>
      <w:tr w:rsidR="005F0812" w:rsidRPr="005F0812" w:rsidTr="00826964">
        <w:trPr>
          <w:trHeight w:val="414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№</w:t>
            </w:r>
          </w:p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5F0812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5F0812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keepNext/>
              <w:spacing w:after="0"/>
              <w:ind w:left="-108" w:right="-108"/>
              <w:jc w:val="center"/>
              <w:outlineLvl w:val="1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Наименование мероприятий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 xml:space="preserve">ответственные </w:t>
            </w:r>
          </w:p>
        </w:tc>
      </w:tr>
      <w:tr w:rsidR="005F0812" w:rsidRPr="005F0812" w:rsidTr="00826964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Рассмотреть на заседании комиссии по чрезвычайным ситуациям  и пожарной безопасности при администрации МО «Майск» вопрос о состоянии охраны жизни людей на льду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октябрь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Воронов С.А.</w:t>
            </w:r>
          </w:p>
        </w:tc>
      </w:tr>
      <w:tr w:rsidR="005F0812" w:rsidRPr="005F0812" w:rsidTr="00826964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 xml:space="preserve">Разработать и утвердить план мероприятий по вопросам безопасной эксплуатации водных объектов на территории МО «Майск» в зимний </w:t>
            </w:r>
            <w:r w:rsidRPr="005F0812">
              <w:rPr>
                <w:rFonts w:ascii="Courier New" w:eastAsia="Times New Roman" w:hAnsi="Courier New" w:cs="Courier New"/>
              </w:rPr>
              <w:lastRenderedPageBreak/>
              <w:t>период 2023-2024 годов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lastRenderedPageBreak/>
              <w:t>октябрь-ноябрь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 xml:space="preserve">Юхнович А.М, </w:t>
            </w:r>
          </w:p>
        </w:tc>
      </w:tr>
      <w:tr w:rsidR="005F0812" w:rsidRPr="005F0812" w:rsidTr="00826964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 xml:space="preserve">Организовать и обеспечить выполнение мероприятий по предотвращению гибели людей на льду на территории МО «Майск» в зимний период 2023-2024 г.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Комиссии</w:t>
            </w:r>
          </w:p>
        </w:tc>
      </w:tr>
      <w:tr w:rsidR="005F0812" w:rsidRPr="005F0812" w:rsidTr="00826964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 xml:space="preserve">Проводить разъяснительную работу среди населения об опасности выхода и выезда на лед, правилах поведения на льду правилах оказания помощи провалившемся под лед,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Комиссии</w:t>
            </w:r>
          </w:p>
        </w:tc>
      </w:tr>
      <w:tr w:rsidR="005F0812" w:rsidRPr="005F0812" w:rsidTr="00826964">
        <w:trPr>
          <w:trHeight w:val="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 xml:space="preserve">Усилить </w:t>
            </w:r>
            <w:proofErr w:type="gramStart"/>
            <w:r w:rsidRPr="005F0812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5F0812">
              <w:rPr>
                <w:rFonts w:ascii="Courier New" w:eastAsia="Times New Roman" w:hAnsi="Courier New" w:cs="Courier New"/>
              </w:rPr>
              <w:t xml:space="preserve"> детьми, находящихся вблизи водных объектов без родительского надзора, провести </w:t>
            </w:r>
            <w:proofErr w:type="spellStart"/>
            <w:r w:rsidRPr="005F0812">
              <w:rPr>
                <w:rFonts w:ascii="Courier New" w:eastAsia="Times New Roman" w:hAnsi="Courier New" w:cs="Courier New"/>
              </w:rPr>
              <w:t>подворовые</w:t>
            </w:r>
            <w:proofErr w:type="spellEnd"/>
            <w:r w:rsidRPr="005F0812">
              <w:rPr>
                <w:rFonts w:ascii="Courier New" w:eastAsia="Times New Roman" w:hAnsi="Courier New" w:cs="Courier New"/>
              </w:rPr>
              <w:t xml:space="preserve"> обходы социально неблагополучных, малообеспеченных  и многодетных семей (под роспись в журнале проведения инструктажа)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Комиссия</w:t>
            </w:r>
          </w:p>
        </w:tc>
      </w:tr>
      <w:tr w:rsidR="005F0812" w:rsidRPr="005F0812" w:rsidTr="00826964">
        <w:trPr>
          <w:trHeight w:val="8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Обеспечить готовность сил и сре</w:t>
            </w:r>
            <w:proofErr w:type="gramStart"/>
            <w:r w:rsidRPr="005F0812">
              <w:rPr>
                <w:rFonts w:ascii="Courier New" w:eastAsia="Times New Roman" w:hAnsi="Courier New" w:cs="Courier New"/>
              </w:rPr>
              <w:t>дств дл</w:t>
            </w:r>
            <w:proofErr w:type="gramEnd"/>
            <w:r w:rsidRPr="005F0812">
              <w:rPr>
                <w:rFonts w:ascii="Courier New" w:eastAsia="Times New Roman" w:hAnsi="Courier New" w:cs="Courier New"/>
              </w:rPr>
              <w:t>я спасения людей на льду.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Общий отдел</w:t>
            </w:r>
          </w:p>
        </w:tc>
      </w:tr>
      <w:tr w:rsidR="005F0812" w:rsidRPr="005F0812" w:rsidTr="00826964">
        <w:trPr>
          <w:trHeight w:val="67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Организовать проведение религиозных мероприятий (праздника «Крещение Господне»)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Общий отдел</w:t>
            </w:r>
          </w:p>
        </w:tc>
      </w:tr>
      <w:tr w:rsidR="005F0812" w:rsidRPr="005F0812" w:rsidTr="00826964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Организовать проведение спецкурсов в школах по безопасности поведения на льду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Филиппова А.Ф. Савельева Н.П.</w:t>
            </w:r>
          </w:p>
        </w:tc>
      </w:tr>
      <w:tr w:rsidR="005F0812" w:rsidRPr="005F0812" w:rsidTr="00826964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организовать проведение мероприятий по выявлению и перекрытию подъездных дорог к местам выезда автомобилей на лед путем отсыпки, установки железобетонных конструкций или тросового заграждения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Общий отдел</w:t>
            </w:r>
          </w:p>
        </w:tc>
      </w:tr>
      <w:tr w:rsidR="005F0812" w:rsidRPr="005F0812" w:rsidTr="00826964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организовать информирование населения с использованием радиотрансляции, об опасности выезда, выхода на лёд, о запрете выезда на лёд вне ледовых переправ, а также о требованиях безопасности на водных объектах в зимний период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12" w:rsidRPr="005F0812" w:rsidRDefault="005F0812" w:rsidP="005F0812">
            <w:pPr>
              <w:spacing w:after="0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 w:rsidRPr="005F0812">
              <w:rPr>
                <w:rFonts w:ascii="Courier New" w:eastAsia="Times New Roman" w:hAnsi="Courier New" w:cs="Courier New"/>
              </w:rPr>
              <w:t>МБУК «Майский КДЦ»</w:t>
            </w:r>
          </w:p>
        </w:tc>
      </w:tr>
    </w:tbl>
    <w:p w:rsidR="005F0812" w:rsidRPr="005F0812" w:rsidRDefault="005F0812" w:rsidP="005F081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F0812" w:rsidRPr="005F0812" w:rsidRDefault="005F0812" w:rsidP="005F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12" w:rsidRPr="005F0812" w:rsidRDefault="005F0812" w:rsidP="005F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812" w:rsidRDefault="005F0812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Pr="008C2456" w:rsidRDefault="008C2456" w:rsidP="008C2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56">
        <w:rPr>
          <w:rFonts w:ascii="Times New Roman" w:eastAsia="Calibri" w:hAnsi="Times New Roman" w:cs="Times New Roman"/>
          <w:b/>
          <w:bCs/>
          <w:sz w:val="24"/>
          <w:szCs w:val="24"/>
        </w:rPr>
        <w:t>В Бурятии по материалам проверки природоохранной прокуратуры возбуждено уголовное дело о незаконном предпринимательстве</w:t>
      </w:r>
    </w:p>
    <w:p w:rsidR="008C2456" w:rsidRPr="008C2456" w:rsidRDefault="008C2456" w:rsidP="008C2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56">
        <w:rPr>
          <w:rFonts w:ascii="Times New Roman" w:eastAsia="Calibri" w:hAnsi="Times New Roman" w:cs="Times New Roman"/>
          <w:sz w:val="24"/>
          <w:szCs w:val="24"/>
        </w:rPr>
        <w:t>Западно-Байкальская межрайонная природоохранная прокуратура провела проверку соблюдения законодательства при реализации национального проекта «Экология».</w:t>
      </w:r>
    </w:p>
    <w:p w:rsidR="008C2456" w:rsidRPr="008C2456" w:rsidRDefault="008C2456" w:rsidP="008C2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2456">
        <w:rPr>
          <w:rFonts w:ascii="Times New Roman" w:eastAsia="Calibri" w:hAnsi="Times New Roman" w:cs="Times New Roman"/>
          <w:sz w:val="24"/>
          <w:szCs w:val="24"/>
        </w:rPr>
        <w:t>В ходе надзорных мероприятий установлено, что работы по ликвидации свалки в с.</w:t>
      </w:r>
      <w:r w:rsidRPr="008C2456">
        <w:rPr>
          <w:rFonts w:ascii="Calibri" w:eastAsia="Calibri" w:hAnsi="Calibri" w:cs="Times New Roman"/>
        </w:rPr>
        <w:t> </w:t>
      </w:r>
      <w:r w:rsidRPr="008C2456">
        <w:rPr>
          <w:rFonts w:ascii="Times New Roman" w:eastAsia="Calibri" w:hAnsi="Times New Roman" w:cs="Times New Roman"/>
          <w:sz w:val="24"/>
          <w:szCs w:val="24"/>
        </w:rPr>
        <w:t xml:space="preserve">Талое </w:t>
      </w:r>
      <w:proofErr w:type="spellStart"/>
      <w:r w:rsidRPr="008C2456">
        <w:rPr>
          <w:rFonts w:ascii="Times New Roman" w:eastAsia="Calibri" w:hAnsi="Times New Roman" w:cs="Times New Roman"/>
          <w:sz w:val="24"/>
          <w:szCs w:val="24"/>
        </w:rPr>
        <w:t>Тункинского</w:t>
      </w:r>
      <w:proofErr w:type="spellEnd"/>
      <w:r w:rsidRPr="008C2456">
        <w:rPr>
          <w:rFonts w:ascii="Times New Roman" w:eastAsia="Calibri" w:hAnsi="Times New Roman" w:cs="Times New Roman"/>
          <w:sz w:val="24"/>
          <w:szCs w:val="24"/>
        </w:rPr>
        <w:t xml:space="preserve"> района выполнялись хозяйствующим субъектом в отсутствие лицензии.</w:t>
      </w:r>
      <w:proofErr w:type="gramEnd"/>
      <w:r w:rsidRPr="008C2456">
        <w:rPr>
          <w:rFonts w:ascii="Times New Roman" w:eastAsia="Calibri" w:hAnsi="Times New Roman" w:cs="Times New Roman"/>
          <w:sz w:val="24"/>
          <w:szCs w:val="24"/>
        </w:rPr>
        <w:t xml:space="preserve"> В результате незаконной предпринимательской деятельности по транспортировке отходов получен доход на сумму более 4 </w:t>
      </w:r>
      <w:proofErr w:type="gramStart"/>
      <w:r w:rsidRPr="008C2456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8C245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8C2456" w:rsidRDefault="008C2456" w:rsidP="008C2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56">
        <w:rPr>
          <w:rFonts w:ascii="Times New Roman" w:eastAsia="Calibri" w:hAnsi="Times New Roman" w:cs="Times New Roman"/>
          <w:sz w:val="24"/>
          <w:szCs w:val="24"/>
        </w:rPr>
        <w:t>Прокуратура направила материалы проверки в органы предварительного расследования для решения вопроса об уголовном преследовании. По результатам их рассмотрения возбуждено уголовное дело по ч. 1 ст. 171 УК РФ (незаконное предпринимательство).</w:t>
      </w:r>
    </w:p>
    <w:p w:rsidR="008C2456" w:rsidRDefault="008C2456" w:rsidP="008C2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456" w:rsidRDefault="008C2456" w:rsidP="008C2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456" w:rsidRPr="008C2456" w:rsidRDefault="008C2456" w:rsidP="008C24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результатам проверки Западно-Байкальской межрайонной природоохранной прокуратуры глава Ушаковского муниципального образования </w:t>
      </w:r>
      <w:proofErr w:type="gramStart"/>
      <w:r w:rsidRPr="008C2456">
        <w:rPr>
          <w:rFonts w:ascii="Times New Roman" w:eastAsia="Calibri" w:hAnsi="Times New Roman" w:cs="Times New Roman"/>
          <w:b/>
          <w:bCs/>
          <w:sz w:val="24"/>
          <w:szCs w:val="24"/>
        </w:rPr>
        <w:t>привлечен</w:t>
      </w:r>
      <w:proofErr w:type="gramEnd"/>
      <w:r w:rsidRPr="008C24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ответственности за нарушение порядка рассмотрения обращений граждан</w:t>
      </w:r>
    </w:p>
    <w:p w:rsidR="008C2456" w:rsidRPr="008C2456" w:rsidRDefault="008C2456" w:rsidP="008C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Прокурорской проверкой установлено, что администрацией Ушаковского муниципального образования не обеспечено всестороннее рассмотрение доводов обращения гражданина о складировании строительных отходов на земельном участке.</w:t>
      </w:r>
    </w:p>
    <w:p w:rsidR="008C2456" w:rsidRPr="008C2456" w:rsidRDefault="008C2456" w:rsidP="008C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 по результатам рассмотрения обращения меры к ликвидации несанкционированной свалки не приняты.</w:t>
      </w:r>
    </w:p>
    <w:p w:rsidR="008C2456" w:rsidRPr="008C2456" w:rsidRDefault="008C2456" w:rsidP="008C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природоохранного прокурора должностное лицо привлечено судом к административной ответственности по ст. 5.59 КоАП РФ в виде штрафа.</w:t>
      </w:r>
    </w:p>
    <w:p w:rsidR="008C2456" w:rsidRPr="008C2456" w:rsidRDefault="008C2456" w:rsidP="008C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суда вступило в законную силу.</w:t>
      </w:r>
    </w:p>
    <w:p w:rsidR="008C2456" w:rsidRPr="008C2456" w:rsidRDefault="008C2456" w:rsidP="008C24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устранение нарушений находится под контролем природоохранной прокуратуры.</w:t>
      </w:r>
    </w:p>
    <w:p w:rsidR="008C2456" w:rsidRPr="008C2456" w:rsidRDefault="008C2456" w:rsidP="008C2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Pr="008C2456" w:rsidRDefault="008C2456" w:rsidP="008C24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C24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Западно-Байкальской межрайонной природоохранной прокуратурой пресечена добыча </w:t>
      </w:r>
      <w:proofErr w:type="spellStart"/>
      <w:r w:rsidRPr="008C24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краснокнижной</w:t>
      </w:r>
      <w:proofErr w:type="spellEnd"/>
      <w:r w:rsidRPr="008C24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популяции северного оленя</w:t>
      </w:r>
    </w:p>
    <w:p w:rsidR="008C2456" w:rsidRPr="008C2456" w:rsidRDefault="008C2456" w:rsidP="008C24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56">
        <w:rPr>
          <w:rFonts w:ascii="Times New Roman" w:eastAsia="Calibri" w:hAnsi="Times New Roman" w:cs="Times New Roman"/>
          <w:sz w:val="24"/>
          <w:szCs w:val="24"/>
        </w:rPr>
        <w:t xml:space="preserve">Проведенной природоохранной прокуратурой проверкой установлено, что на территории Иркутской области в 2022 году незаконно утверждены лимиты на добычу дикого северного оленя в местах обитания </w:t>
      </w:r>
      <w:proofErr w:type="spellStart"/>
      <w:r w:rsidRPr="008C2456">
        <w:rPr>
          <w:rFonts w:ascii="Times New Roman" w:eastAsia="Calibri" w:hAnsi="Times New Roman" w:cs="Times New Roman"/>
          <w:sz w:val="24"/>
          <w:szCs w:val="24"/>
        </w:rPr>
        <w:t>краснокнижной</w:t>
      </w:r>
      <w:proofErr w:type="spellEnd"/>
      <w:r w:rsidRPr="008C2456">
        <w:rPr>
          <w:rFonts w:ascii="Times New Roman" w:eastAsia="Calibri" w:hAnsi="Times New Roman" w:cs="Times New Roman"/>
          <w:sz w:val="24"/>
          <w:szCs w:val="24"/>
        </w:rPr>
        <w:t xml:space="preserve"> ангарской популяции в Чунском, Нижнеилимском, </w:t>
      </w:r>
      <w:proofErr w:type="spellStart"/>
      <w:r w:rsidRPr="008C2456">
        <w:rPr>
          <w:rFonts w:ascii="Times New Roman" w:eastAsia="Calibri" w:hAnsi="Times New Roman" w:cs="Times New Roman"/>
          <w:sz w:val="24"/>
          <w:szCs w:val="24"/>
        </w:rPr>
        <w:t>Усть-Удинском</w:t>
      </w:r>
      <w:proofErr w:type="spellEnd"/>
      <w:r w:rsidRPr="008C2456">
        <w:rPr>
          <w:rFonts w:ascii="Times New Roman" w:eastAsia="Calibri" w:hAnsi="Times New Roman" w:cs="Times New Roman"/>
          <w:sz w:val="24"/>
          <w:szCs w:val="24"/>
        </w:rPr>
        <w:t xml:space="preserve"> районах области.</w:t>
      </w:r>
    </w:p>
    <w:p w:rsidR="008C2456" w:rsidRPr="008C2456" w:rsidRDefault="008C2456" w:rsidP="008C24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56">
        <w:rPr>
          <w:rFonts w:ascii="Times New Roman" w:eastAsia="Calibri" w:hAnsi="Times New Roman" w:cs="Times New Roman"/>
          <w:sz w:val="24"/>
          <w:szCs w:val="24"/>
        </w:rPr>
        <w:t>В результате принятых природоохранным прокурором мер реагирования незаконная добыча дикого северного оленя в трёх районах Иркутской области пресечена.</w:t>
      </w:r>
    </w:p>
    <w:p w:rsid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2456" w:rsidRPr="008C2456" w:rsidRDefault="008C2456" w:rsidP="008C2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C24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По требованию Западно-Байкальской межрайонной природоохранной прокуратуры будет обеспечена безопасность газовых скважин в </w:t>
      </w:r>
      <w:proofErr w:type="spellStart"/>
      <w:r w:rsidRPr="008C24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Осинском</w:t>
      </w:r>
      <w:proofErr w:type="spellEnd"/>
      <w:r w:rsidRPr="008C24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районе Иркутской области</w:t>
      </w:r>
    </w:p>
    <w:p w:rsidR="008C2456" w:rsidRPr="008C2456" w:rsidRDefault="008C2456" w:rsidP="008C2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8C2456" w:rsidRPr="008C2456" w:rsidRDefault="008C2456" w:rsidP="008C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Западно-Байкальской межрайонной природоохранной прокуратурой проведена проверка по факту негативного влияния экологически опасных скважин на компоненты окружающей среды.</w:t>
      </w:r>
    </w:p>
    <w:p w:rsidR="008C2456" w:rsidRPr="008C2456" w:rsidRDefault="008C2456" w:rsidP="008C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установлено, что несколько скважин на территории Осинского муниципального района Иркутской области находятся в аварийном состоянии.</w:t>
      </w:r>
    </w:p>
    <w:p w:rsidR="008C2456" w:rsidRPr="008C2456" w:rsidRDefault="008C2456" w:rsidP="008C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возникновения возгораний, устранения угрозы чрезвычайной ситуации техногенного характера природоохранный прокурор обратился в суд с требованиями обеспечить безопасность и герметичность буровых скважин к организации, осуществляющей разведку и добычу углеводородного сырья в пределах лицензионного участка, на котором расположены указанные скважины.</w:t>
      </w:r>
    </w:p>
    <w:p w:rsidR="008C2456" w:rsidRPr="008C2456" w:rsidRDefault="008C2456" w:rsidP="008C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Тушинским районным судом г. Москвы требования прокурора удовлетворены в полном объёме.</w:t>
      </w:r>
    </w:p>
    <w:p w:rsidR="008C2456" w:rsidRPr="008C2456" w:rsidRDefault="008C2456" w:rsidP="008C2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решения суда находится под контролем природоохранной прокуратуры.</w:t>
      </w:r>
    </w:p>
    <w:p w:rsidR="008C2456" w:rsidRPr="008C2456" w:rsidRDefault="008C2456" w:rsidP="005F0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456" w:rsidRPr="008C2456" w:rsidSect="003D49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01" w:rsidRDefault="00784A01" w:rsidP="003D4906">
      <w:pPr>
        <w:spacing w:after="0" w:line="240" w:lineRule="auto"/>
      </w:pPr>
      <w:r>
        <w:separator/>
      </w:r>
    </w:p>
  </w:endnote>
  <w:endnote w:type="continuationSeparator" w:id="0">
    <w:p w:rsidR="00784A01" w:rsidRDefault="00784A01" w:rsidP="003D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468936"/>
      <w:docPartObj>
        <w:docPartGallery w:val="Page Numbers (Bottom of Page)"/>
        <w:docPartUnique/>
      </w:docPartObj>
    </w:sdtPr>
    <w:sdtContent>
      <w:p w:rsidR="003D4906" w:rsidRDefault="003D49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4906" w:rsidRDefault="003D4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01" w:rsidRDefault="00784A01" w:rsidP="003D4906">
      <w:pPr>
        <w:spacing w:after="0" w:line="240" w:lineRule="auto"/>
      </w:pPr>
      <w:r>
        <w:separator/>
      </w:r>
    </w:p>
  </w:footnote>
  <w:footnote w:type="continuationSeparator" w:id="0">
    <w:p w:rsidR="00784A01" w:rsidRDefault="00784A01" w:rsidP="003D4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2"/>
    <w:rsid w:val="00093109"/>
    <w:rsid w:val="000A0758"/>
    <w:rsid w:val="000A437A"/>
    <w:rsid w:val="0011227E"/>
    <w:rsid w:val="001477B3"/>
    <w:rsid w:val="0019163F"/>
    <w:rsid w:val="001A78A5"/>
    <w:rsid w:val="001B2098"/>
    <w:rsid w:val="001E587E"/>
    <w:rsid w:val="0022176B"/>
    <w:rsid w:val="00242306"/>
    <w:rsid w:val="00250FAE"/>
    <w:rsid w:val="0027759F"/>
    <w:rsid w:val="002948A6"/>
    <w:rsid w:val="00294EB9"/>
    <w:rsid w:val="002A121D"/>
    <w:rsid w:val="003419ED"/>
    <w:rsid w:val="0034770F"/>
    <w:rsid w:val="00372AEF"/>
    <w:rsid w:val="003D4906"/>
    <w:rsid w:val="00403EDE"/>
    <w:rsid w:val="0042550E"/>
    <w:rsid w:val="0043280D"/>
    <w:rsid w:val="004345C1"/>
    <w:rsid w:val="004628FE"/>
    <w:rsid w:val="005A3450"/>
    <w:rsid w:val="005A3FEC"/>
    <w:rsid w:val="005D6A0B"/>
    <w:rsid w:val="005E47B4"/>
    <w:rsid w:val="005F0812"/>
    <w:rsid w:val="00632635"/>
    <w:rsid w:val="00653878"/>
    <w:rsid w:val="006E51E7"/>
    <w:rsid w:val="00713B6D"/>
    <w:rsid w:val="0076296F"/>
    <w:rsid w:val="00784A01"/>
    <w:rsid w:val="007F1734"/>
    <w:rsid w:val="00826AFC"/>
    <w:rsid w:val="00846F56"/>
    <w:rsid w:val="008C2456"/>
    <w:rsid w:val="008D00AD"/>
    <w:rsid w:val="008D5CF2"/>
    <w:rsid w:val="009004AA"/>
    <w:rsid w:val="0090227F"/>
    <w:rsid w:val="00930D8A"/>
    <w:rsid w:val="00980F93"/>
    <w:rsid w:val="009C3A34"/>
    <w:rsid w:val="00A320F7"/>
    <w:rsid w:val="00A72E92"/>
    <w:rsid w:val="00A80A86"/>
    <w:rsid w:val="00A857D0"/>
    <w:rsid w:val="00AC177B"/>
    <w:rsid w:val="00AD2D72"/>
    <w:rsid w:val="00B5624C"/>
    <w:rsid w:val="00B6646F"/>
    <w:rsid w:val="00B761B5"/>
    <w:rsid w:val="00C85523"/>
    <w:rsid w:val="00C95B92"/>
    <w:rsid w:val="00CD0F18"/>
    <w:rsid w:val="00D17442"/>
    <w:rsid w:val="00DB4C49"/>
    <w:rsid w:val="00DF1987"/>
    <w:rsid w:val="00E327F6"/>
    <w:rsid w:val="00E472FE"/>
    <w:rsid w:val="00EB7FD1"/>
    <w:rsid w:val="00EC2823"/>
    <w:rsid w:val="00F04BBC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906"/>
  </w:style>
  <w:style w:type="paragraph" w:styleId="a7">
    <w:name w:val="footer"/>
    <w:basedOn w:val="a"/>
    <w:link w:val="a8"/>
    <w:uiPriority w:val="99"/>
    <w:unhideWhenUsed/>
    <w:rsid w:val="003D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906"/>
  </w:style>
  <w:style w:type="paragraph" w:styleId="a7">
    <w:name w:val="footer"/>
    <w:basedOn w:val="a"/>
    <w:link w:val="a8"/>
    <w:uiPriority w:val="99"/>
    <w:unhideWhenUsed/>
    <w:rsid w:val="003D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2023-11-15T01:37:00Z</dcterms:created>
  <dcterms:modified xsi:type="dcterms:W3CDTF">2023-11-15T02:00:00Z</dcterms:modified>
</cp:coreProperties>
</file>